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>一、作文</w:t>
      </w: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420"/>
        <w:rPr>
          <w:rStyle w:val="PO1"/>
          <w:spacing w:val="0"/>
          <w:color w:val="auto"/>
          <w:position w:val="0"/>
          <w:sz w:val="24"/>
          <w:szCs w:val="24"/>
          <w:rFonts w:ascii="Times New Roman" w:eastAsia="宋体" w:hAnsi="宋体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宋体" w:hAnsi="宋体" w:hint="default"/>
        </w:rPr>
        <w:t xml:space="preserve">With the</w:t>
      </w:r>
      <w:r>
        <w:rPr>
          <w:rStyle w:val="PO1"/>
          <w:spacing w:val="0"/>
          <w:color w:val="auto"/>
          <w:position w:val="0"/>
          <w:sz w:val="21"/>
          <w:szCs w:val="21"/>
          <w:rFonts w:ascii="Calibri" w:eastAsia="宋体" w:hAnsi="宋体" w:hint="default"/>
        </w:rPr>
        <w:t xml:space="preserve">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宋体" w:hAnsi="宋体" w:hint="default"/>
        </w:rPr>
        <w:t xml:space="preserve">adaptation of rapid lifestyle, people have gradually lost one of the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宋体" w:hAnsi="宋体" w:hint="default"/>
        </w:rPr>
        <w:t xml:space="preserve">traditional virtues, which is helping others. Many people excuse that they are full of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宋体" w:hAnsi="宋体" w:hint="default"/>
        </w:rPr>
        <w:t xml:space="preserve">work every day so that they have no time to do something else. As a matter of fact, it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宋体" w:hAnsi="宋体" w:hint="default"/>
        </w:rPr>
        <w:t xml:space="preserve">is no wonder to see such a phenomenon in contemporary world.</w:t>
      </w: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420"/>
        <w:rPr>
          <w:rStyle w:val="PO1"/>
          <w:spacing w:val="0"/>
          <w:color w:val="auto"/>
          <w:position w:val="0"/>
          <w:sz w:val="24"/>
          <w:szCs w:val="24"/>
          <w:rFonts w:ascii="Times New Roman" w:eastAsia="宋体" w:hAnsi="宋体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宋体" w:hAnsi="宋体" w:hint="default"/>
        </w:rPr>
        <w:t xml:space="preserve">From my perspective, we should do those in need favors according to our abilities.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宋体" w:hAnsi="宋体" w:hint="default"/>
        </w:rPr>
        <w:t xml:space="preserve"> First, if a man, who turns to me for help, probably is facing a tough situation.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宋体" w:hAnsi="宋体" w:hint="default"/>
        </w:rPr>
        <w:t xml:space="preserve">Comparing those behaviors that only benefit themselves, the honorable behavior not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宋体" w:hAnsi="宋体" w:hint="default"/>
        </w:rPr>
        <w:t xml:space="preserve">only warm a stranger’s heart, but will transmit from the stranger and go on. Maybe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宋体" w:hAnsi="宋体" w:hint="default"/>
        </w:rPr>
        <w:t xml:space="preserve">someday when I am in trouble, the one who will help me is likely the one once gained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宋体" w:hAnsi="宋体" w:hint="default"/>
        </w:rPr>
        <w:t xml:space="preserve"> assistance from a stranger. Hence, what we must pay more attention to is not the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宋体" w:hAnsi="宋体" w:hint="default"/>
        </w:rPr>
        <w:t xml:space="preserve">behavior itself but the delivery of it.</w:t>
      </w: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420"/>
        <w:rPr>
          <w:color w:val="auto"/>
          <w:position w:val="0"/>
          <w:sz w:val="21"/>
          <w:szCs w:val="21"/>
          <w:rFonts w:ascii="等线" w:eastAsia="等线" w:hAnsi="等线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宋体" w:hAnsi="宋体" w:hint="default"/>
        </w:rPr>
        <w:t xml:space="preserve">The proverb goes that “you share the rose and get fun”. As a conclusion of my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宋体" w:hAnsi="宋体" w:hint="default"/>
        </w:rPr>
        <w:t xml:space="preserve">words, I’d like to redefine it, which is “you share the rose, and you will get shared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宋体" w:hAnsi="宋体" w:hint="default"/>
        </w:rPr>
        <w:t xml:space="preserve">rose one day”.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>二、听力答案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1-5 CBDAB  6-10 DCDAD  11-15 CABBD  16-20 DBABC  21-25 BAACD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>听力原文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Conversation One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M: And now, for the latter side of the news, Europe is setting an example for the rest of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the world when it comes to food waste.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W: That’s right, John. This week, the Italian government passed legislation that aims to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dramatically reduce the amount of food waste in the country. New laws have been put into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place that will make it easier for farms and supermarkets to donate and sell foods to those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who are in need.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M: Yes, in an addition to this, businesses will now be rewarded for successful efforts to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cut food waste.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W: Italy is not the only country to focus on reducing food waste. Just earlier this year,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the European parliament voted in favor of legislation that would stop grocery giants from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unfair trading practices that result in overproduction, thus creating waste.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M: In France, the government has banned supermarkets from throwing away edible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foods and imposed harsh penalties on businesses that fail to comply with the regulations.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W: While there is still much progress to be made, other countries could learn a thing or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two from the example set by France and Italy. In the United Sates, up to 40% of all food goes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uneaten. Despite the fact that one in seven American households lacks regular access to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good food, one major cause of this problem is the confusion over food expiration labels,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which are currently not regulated by the government.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M: All this could change soon. This wave of new laws in Europe will definitely put more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pressure on law makers to reduce food waste here. We turn now to a spokesperson from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Harvard University’s Food Law and Policy Clinic for more on the story. And now, let’s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welcome professor Edward Baker to speak to us.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1: What does the woman say about the new laws in Italy?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2: What did the European parliament do to reduce food waste?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3: What has the French government done recently?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4: What is the major cause of food waste in the United States?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Conversation Two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M: Thank you for calling the South Avenue Department Store. How can I be assistant to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you today?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W: Hello. I was in your store this past weekend and bought a few items. Yesterday, my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friend told me that the annual anniversary sales had begun. It turned out she bought the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same sweater as I did but for a much lower price.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M: Yes. Our annual anniversary sales started on Monday. We do offer price adjustments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for seven days of purchase to ensure our customers’ satisfaction. You said you did the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purchase here this past weekend?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W: Yes. I was shopping in your store last Sunday afternoon.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M: That would definitely fall within the price adjustment window. Do you have an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account with us? We can credit your account directly with the difference if you wish.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Otherwise, we can send a gift card by mail if you prefer.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W: Crediting my account will be wonderful. Thank you. Now, you’ve mentioned that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there is a sale going on. I do remember a dress I quietly like when I was in the shop on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Sunday. Is it on offer as well.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M: Yes, ma’am. All the new arrivals are 15-20% off. In addition to the sale, we are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running a promotion for complementary tailoring if needed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W: That’s good news. The dress really caught my eye but I did have some concerns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about the length. How long will your alteration take?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M: Our tailoring department guarantees alteration to be completed within five working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days. If you like, I can send a size for you. If you are able to come this afternoon, you can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give your name to the sales manager. And they will be able to assist you.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5: What do we learn about the Sax Department Store?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6: What did the man say about Sax Department Store’s offers?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7: What did the woman want the store to do to address the price difference?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8:What is the service Sax department store offers in addition to the promotion sale?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Passage 1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Barbie dolls have a particular look to them. They are thin, tall, long legged and virtually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unlike any real human being. Although, over the years, barbies had more than 180 different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careers, including football coach, sign language teacher, ambassador, president and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astronaut. Her body shape hasn’t changed much. Last year, MATEL, the company that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makes Barbie dolls, added some barbies to its line to have a different skin tones and hair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textures. There are now barbies 17 skin tones, 22 eye colours and 24 hair styles that choose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from. Last year, MATEL also gave barbie a flat foot rather than 4 fingers to be in heels all the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time like original barbie is. Now, they are introducing new barbies with 3 slightly different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body shapes. On the original, tall and thin barbies would continue to be sold. In the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statement on its website, the company says, it wants barbies to look more like a real people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and to give girls everywhere, infinitely more ways that spark their imagination and play out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the stories. Although many people say the new barbies are stepping in the right direction.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Some people say they don’t go far enough. They say the new Barbie shapes could be even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more different from the original tall-thin barbies. Sales of Barbie dolls has been falling every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years since 2005 according to CBC news. The toys aren’t in stores yet, but they will be sold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online at the Barbie website starting this week for 9 dollars and 99 cents.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9. What do we know about the original Barbie dolls?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10. Why do some people feel unsatisfied with new Barbie dolls?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11. Where will the new Barbie dolls be sold first?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Passage 2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The earliest printed book we known today appeared in China in the year 868, and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metal type was used in Korea at the beginning of the fifteen century, but it was in Germany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around the year 1415, that the printing press used in movable metal type was invented.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Capitalism turned printing from an invention into an industry , right from the start, book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printing in publishing were organized on capitalist lines, the biggest sixteen century printer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一个人名 had 24 printing prices and employed more than a hundred workers, only a small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faction of the population was literate, but production of books grow as an extraordinary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speed. By 500 hundred some 20 million volumes had already been printed, the immediate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factors printing was to increase the circulation of works that were already popular in the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hand-written form, while less popular works went out of circulation. Publishers were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interested only in books that were sold very quickly in sufficient numbers to cover the costs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of production and make profit.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Thus, while printing enormously increased access to books by making cheap, high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volume production possible, it also reduces choice. The great culture impact of printing was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facilitated the growth of national languages, most early books were printed in Latin, but the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mark for Latin was limited, and it is pursuit of large markets, the book trade soon produced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translation into the national languages, and merging at that time.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Printing indeed played the key role in standardizing and stabilizing this languages by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fixing them print and producing dictionaries and grammar books.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12. What happened in Germany around the 1415?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13. What does the speaker say about the printer 人名?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14. What is the immediate affect of the printing?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15. What was the great culture impact the printing?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Recording One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You dream about being a movie star. You live in a big house in Hollywood, go to the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Oscars every year, and win. You will be rich and famous. Wait a minute. You also hate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having your photos taken and you are very shy. So how could you ever become a movie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star? Choosing a right career can be hard. Many people graduate from school or college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not knowing what they want to do with their lives and get a job without really thinking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about it. For some, things work out fine. But others often find themselves stuck in a job they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hate. Your working life lasts in average 40 years, so it’s important to find a job you like and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feel enthusiastic about.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Luckily, there are many ways you can get help to do this. The Australian website WWW.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Careers online. com, compares choosing a career with going to the movies. Before you see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a movie, you find out what films are showing. The site suggests you should do the same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with your career. Find out what jobs are available and what your options are. Next, decide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which movie you like best. If you are not a romantic person, you won’t want to see a love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story. In other words, with your career, you should decide which job will suit your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personality. Finally, decide how to get movie tickets and find out where the theater is before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you go. With your career, you need to find information about where you can work and how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to get a job in that profession.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So, how do you start? Begin by asking yourself some questions, certain life experiences.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Have you travelled overseas? Do you have any extra certificates at your degree? Such as the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first aid license, for example. Your physical state and build can also affect which jobs you can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do. A person, for example, who is allergic to cats will probably never become an animal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doctor. Flight attendants, firefighters and police officers have to be over a certain height and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be physically fit. Your personality matters too. Are you outgoing or shy? If you like working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alone, a job that requires lots of team work might not suit you.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Choosing a career can take time and a lot of thought. However, when you know you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can look forward to working in your dream job, you will be glad you thought it through.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16. What does the speaker say about many college graduates?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17. What does the Australia website suggest you do first to find a suitable job?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18. What should you think about when you look for the right job according to the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Australian website?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Recording 2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Kwanzaa is a cultural festival, during which African-American celebrate and reflect upon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their rich heritage as the products of the two worlds. It begins December 26th and last for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seven days. Kwanzaa was founded in 1966 by Dr. Karenga, a college professor and African-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American leader, who believed that a special holiday could help African Americans meet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their goals of building strong families, learning about their history and creating a sense of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unity. After conducting extensive research in which he studied the festivals of many African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groups of people, he decided that the new holiday should be a harvest or first fruit’s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celebration. In cooperating ideas from many different harvest traditions. Kwanzaa is a …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word meaning the first fruits of the harvest. The east African language of … was chosen as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an official language of Kwanzaa. Because it is a non-tribal language spoken by a large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portion of the African population. Also its pronunciation is easy. Kwanzaa is based on seven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principles which are unity, self-determination, collective work and responsibility, cooperative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economics, purpose, creativity and faith. One principal is highlighted each day of the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holiday. In preparation for the celebration, a astroy matters placed on the table. Along with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the candle holder was seven candles. One black, three red and three green. The black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candle represents the African-American people. The red is for their struggles, and the green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represents their hopes for their future. Other items placed on our table are a variety of fruit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is of comes gifts and communal unity cup for pouring and sharing drinks. Each day of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Kwanzaa usually before the evening meal，family and friends gather around the table and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someone lights the candle beginning with the black. After that，candles are lit alternatively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from left to right. While the candles is being lit, a principal is recited then each person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present takes turn to speak about the importance that the principle has to himself or herself.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Next, the ceremony focuses on remembering those who've died. A selected person pours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water or juice from the unity cup into a bowl. That person then drinks from the cup and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raises it high saying “her thanmbi”，which means that let’s all pour together. All repeat “her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thanmbi” seven times and each person drinks from the cup . Then they and names of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African American leaders and heroes a cold out to and everyone reflects upon the great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things these people did. The ceremony is followed by a meal, and then singing and perhaps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listening to African music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19.What does the speaker say about Kwanzaa?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20. For what purpose did Doctor Karenga create the special holiday?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21. What does the word Kwanzaa mean?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22. What do people do while each candle is being let at the Kwanzaa celebration?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Recording 3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The Mediterranean diet is based upon the eating patterns of traditional cultures in the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Mediterranean region. Several noted nutritionists in research projects have concluded that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this diet is one of the most healthful in the world in terms of preventing such illnesses as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heart disease and cancer and increasing life expectancy. The countries that have inspired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Mediterranean diet all surround the Mediterranean Sea. These cultures have eating habits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that developed over thousands of years. In Europe, parts of Italy, Greece, Portugal, Spain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and southern France adhere to principles of the Mediterranean diet as to the morocco,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Indonesia, and North Africa. Parts of the Balkan region and turkey follow the diet as well as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middle eastern countries like Lebanon and Syria, the Mediterranean region is warm and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sunny and produces large supplies of fresh fruits and vegetables almost a year round that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the people eat many times a day. Wine, bread, all of oil and nuts are other staples of the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region. In the Mediterranean sea has historically yielded abundant quantities of fish.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International interest in therapeutic qualities of Mediterranean diet began back in the late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nineteen fifties. When medical researchers started to link the currency of heart disease with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diet, Doctor Ansol Keths performed the epidemiological analysis of diets around the world.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In titled of the seven countries study, it is considered one of the greatest studies of its kind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ever performed. In it, Keths gathered data on heart disease in its potential causes from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nearly thirty thousand men in Greece, Italy, Croatia, Serbia, Japan, Finland, the Netherlands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and the United States. The study was conducted over period of decades. It concluded that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the Mediterranean people in the study enjoyed some significant health advantages. The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Mediterranean groups have lower mortality rates in all age brackets in form of all causes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particularly from heart disease. The study also showed that the Mediterranean diet is as high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as or higher in fat than other diets, obtaining up to forty percent of all its calories from fat. It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has however, different patterns of fat intake. Mediterranean cooking, in its smaller amounts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of saturated fat and higher amount of unsaturated fat, mostly in form of all of oil. Saturated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fats are fats are found principally in meat and dairy products, although some nuts in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vegetable oils also contain them. Saturated fats are used by the body to make cholesterol in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high levels of cholesterol has since been directly related to heart disease.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23. What has research concluded about the Mediterranean diet?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24. What do we learn about the seven countries study?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　　25. What do we learn about the Mediterranean people from the seven countries study?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>二、选词填空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26-30 CDKIG   31-35 FLNAJ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>解析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26：a state of，介词后面是名词。句意：这种昆虫毁掉了K地方的80%的农场，导致政府宣布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>进入紧急状态，根据语义，紧急状况是最佳选择。因为摧毁农场是事态紧急的象征。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>27：by+doing且and表示并列，里面必须填写doing的形式，然后根据搭配和语义，feed一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>般和on搭配。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>28：该句没有谓语，所以填动词。根据下面的breed繁殖，孕育这个单词填reproduces。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>29：have通常+过去分词，再根据语义，选择起源于，orignated。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30：固定搭配a ___ of，只能选两个，第一个是a handful of少量，第二个是a multitude of大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量，但是根据上下文关系，a handful of。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>31：has+done过去分词形式，还剩下一个过去分词，halted。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32：for+n，food是名词，作为名词修饰后方名词，根据上下语义关系，填写内容是food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>security，食品安全。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>33：gone为不及物动词，后面要么是副词要么是形容词，largely已经是副词，所以go是半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>系动词，根据语义只能选择N，unchecked无拘无束。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>34：这个空前面是系动词后面是介词，中间只能填写两种，一种是形容词，一种是过去分词，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所以过过去分词用完了，只剩下形容词，根据前后搭配和语义，填写be dependent on。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>35：further是形容词，所以35填写名词，名词还有两个reduction和terror，根据语义是填写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>reduction，当地供应的减少。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Section B 信息匹配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答案：36-40 ELIOB   41-45 JFDLG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>解析：本题难度不大，找到题干与段落的匹配点即可解体。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36 Online services对应On line services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the more they are used, the more profit they generate对应the more frequently you use,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money they make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37 admits对应admit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using technology as an escape对应use technology as an escape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38 dinners对应dinner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checking phones对应checking their phones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accepted as normal对应accept it belching=belches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39 use of technology对应use of technology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we should not only increase our awareness of how it is changing but also how it is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impacting us对应we must be conscious not only of how technology is changing, but also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of how it is changing us 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40 most of us对应nearly everyone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because of internet distractions对应who comes in contact with the net find it hard to focus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on our immediate tasks对应has difficulty concentration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41 when one person starts checking their phone对应once one person looks at their phone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the others will follow suit对应other people feel compelled to do the same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42 The great majority of smart phone users对应less than 15 percent of smart phone users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don' t take the trouble to adjust their settings对应ever bother to adjust their notification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settlings to suit their own purposes对应suit our own needs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43 The internet is regarded by some as designed对应The net is designed to be an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interruption system to distract our attention对应a machine geared to dividing attention 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44 The author attributes his tech addiction chiefly to对应"though I desperately wanted to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lay blame elsewhere, i finally had to admit that.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his habit of putting off doing what he should对应my bad habits had less to do with new-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age.technology and more to do with old-fashioned procrastination(拖延)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45 White-collar workers check email round the clock对应We check email at all hours of the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day--we're obsessed, but why?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White-collar workers对应white-collar jobs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because it is required by their employers对应Because that's what the boss wants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Section C 仔细阅读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46-50 DCADA   51-55 CBDCD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>解析：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46 定位到第一段，at the time coca leaf extract mixed with wine was a common tonic( il jo),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and pemberton's sweet brew was a way to get around local laws prohibiting the sale of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>alcohol，该句表示的核心意思是Pemberton采用糖浆和古柯叶提取混合物机智的绕过了法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>律，故D选项。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47本题目时间点完全对应上了，by the late 19th century，对应选项时间点，后面medicines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对应选项里面的medicinal use，同义替换。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>48当可卡因从荣耀中跌落和选项A中的notorious同意转换，主题词仍然一直在讲述的是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>可卡因cocaine，所以选A。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49 定位到 today about 1. 9 billion cokes are purchased daily it's become so iconic that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attempts to change its taste in 1985- sweetening it in a move projected to boost sales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proved disastrous, with widespread anger from consumers. 根据句意，选D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50 根据时间线索，文章的讲述是按照时间历程来展示的coca-cola的进化和发展，根据选项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意思evolution of coca-cola。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51 根据数字时间第一句，表述的是分为两种城市：small cities是标准的9-5小时，large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cities是全天24小时，所以是大小城市有明显区别there was a clear divide between large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and small cities。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52 根据题干18-hour cities，定位到最后一句，翻译为 房地产的发展，real estate=property，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同义替换，pushes=a rise in property prices，所以选择B。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53 定位到 for decades, many downtown cores in small to mid-sized cities were abandoned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after work hours by workers who lived in the suburbs.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years ago匹配到for decades,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many downtown cores in small to mid-sized citieswere abandoned匹配到looked deserted，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in the evenings匹配到after work hours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54 题干中的new downtown areas对应transforming downtown areas，所以定位到第一句，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modern housing and improved walk ability to local restaurants, retail and entertainment，匹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配到改变的市区变化，正好是吸引更多人居住的特征characterize the downtown。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55 通过residents定位到stable employment for residents，stable employment=job </w:t>
      </w: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 xml:space="preserve">opportunities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>四、翻译</w:t>
      </w: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0"/>
        <w:rPr>
          <w:color w:val="auto"/>
          <w:position w:val="0"/>
          <w:sz w:val="21"/>
          <w:szCs w:val="21"/>
          <w:rFonts w:ascii="等线" w:eastAsia="等线" w:hAnsi="等线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1"/>
          <w:szCs w:val="21"/>
          <w:rFonts w:ascii="Times New Roman" w:eastAsia="宋体" w:hAnsi="宋体" w:hint="default"/>
        </w:rPr>
        <w:t xml:space="preserve">Tai Lake, which covers an area of 2,250 square kilometers, is a freshwater lake in the eastern of </w:t>
      </w:r>
      <w:r>
        <w:rPr>
          <w:rStyle w:val="PO1"/>
          <w:spacing w:val="0"/>
          <w:color w:val="auto"/>
          <w:position w:val="0"/>
          <w:sz w:val="21"/>
          <w:szCs w:val="21"/>
          <w:rFonts w:ascii="Times New Roman" w:eastAsia="宋体" w:hAnsi="宋体" w:hint="default"/>
        </w:rPr>
        <w:t xml:space="preserve">China. It is the third largest freshwater lake in China only next to Poyang Lake and Dongting Lake.</w:t>
      </w:r>
      <w:r>
        <w:rPr>
          <w:rStyle w:val="PO1"/>
          <w:spacing w:val="0"/>
          <w:color w:val="auto"/>
          <w:position w:val="0"/>
          <w:sz w:val="21"/>
          <w:szCs w:val="21"/>
          <w:rFonts w:ascii="Times New Roman" w:eastAsia="宋体" w:hAnsi="宋体" w:hint="default"/>
        </w:rPr>
        <w:t xml:space="preserve"> It consists of nearly 90 islands, which vary from several square meters to several square </w:t>
      </w:r>
      <w:r>
        <w:rPr>
          <w:rStyle w:val="PO1"/>
          <w:spacing w:val="0"/>
          <w:color w:val="auto"/>
          <w:position w:val="0"/>
          <w:sz w:val="21"/>
          <w:szCs w:val="21"/>
          <w:rFonts w:ascii="Times New Roman" w:eastAsia="宋体" w:hAnsi="宋体" w:hint="default"/>
        </w:rPr>
        <w:t xml:space="preserve">kilometers. Tai Lake is famous for its unique “Tai Lake Stone” which is often used to decorate </w:t>
      </w:r>
      <w:r>
        <w:rPr>
          <w:rStyle w:val="PO1"/>
          <w:spacing w:val="0"/>
          <w:color w:val="auto"/>
          <w:position w:val="0"/>
          <w:sz w:val="21"/>
          <w:szCs w:val="21"/>
          <w:rFonts w:ascii="Times New Roman" w:eastAsia="宋体" w:hAnsi="宋体" w:hint="default"/>
        </w:rPr>
        <w:t xml:space="preserve">traditional Chinese gardens. Its productive fishing industry is also well-known. Fishing for fishes </w:t>
      </w:r>
      <w:r>
        <w:rPr>
          <w:rStyle w:val="PO1"/>
          <w:spacing w:val="0"/>
          <w:color w:val="auto"/>
          <w:position w:val="0"/>
          <w:sz w:val="21"/>
          <w:szCs w:val="21"/>
          <w:rFonts w:ascii="Times New Roman" w:eastAsia="宋体" w:hAnsi="宋体" w:hint="default"/>
        </w:rPr>
        <w:t xml:space="preserve">and crabs has been of vital importance for coastal residents and has made great contributions to the</w:t>
      </w:r>
      <w:r>
        <w:rPr>
          <w:rStyle w:val="PO1"/>
          <w:spacing w:val="0"/>
          <w:color w:val="auto"/>
          <w:position w:val="0"/>
          <w:sz w:val="21"/>
          <w:szCs w:val="21"/>
          <w:rFonts w:ascii="Times New Roman" w:eastAsia="宋体" w:hAnsi="宋体" w:hint="default"/>
        </w:rPr>
        <w:t xml:space="preserve"> economy of surrounding areas since late 1970s. The region of Tai Lake is one of the ceramic </w:t>
      </w:r>
      <w:r>
        <w:rPr>
          <w:rStyle w:val="PO1"/>
          <w:spacing w:val="0"/>
          <w:color w:val="auto"/>
          <w:position w:val="0"/>
          <w:sz w:val="21"/>
          <w:szCs w:val="21"/>
          <w:rFonts w:ascii="Times New Roman" w:eastAsia="宋体" w:hAnsi="宋体" w:hint="default"/>
        </w:rPr>
        <w:t xml:space="preserve">industry bases, and particularly world-famous Yixing clay teapot is produced by ceramic factories </w:t>
      </w:r>
      <w:r>
        <w:rPr>
          <w:rStyle w:val="PO1"/>
          <w:spacing w:val="0"/>
          <w:color w:val="auto"/>
          <w:position w:val="0"/>
          <w:sz w:val="21"/>
          <w:szCs w:val="21"/>
          <w:rFonts w:ascii="Times New Roman" w:eastAsia="宋体" w:hAnsi="宋体" w:hint="default"/>
        </w:rPr>
        <w:t xml:space="preserve">in Yixing City.</w: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等线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4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153"/>
        <w:tab w:val="center" w:pos="4153"/>
        <w:tab w:val="center" w:pos="4153"/>
        <w:tab w:val="center" w:pos="4153"/>
        <w:tab w:val="right" w:pos="8306"/>
        <w:tab w:val="right" w:pos="8306"/>
        <w:tab w:val="right" w:pos="8306"/>
        <w:tab w:val="right" w:pos="8306"/>
      </w:tabs>
      <w:rPr>
        <w:color w:val="auto"/>
        <w:position w:val="0"/>
        <w:sz w:val="18"/>
        <w:szCs w:val="18"/>
        <w:rFonts w:ascii="等线" w:eastAsia="等线" w:hAnsi="等线" w:hint="default"/>
      </w:rPr>
      <w:snapToGrid w:val="off"/>
      <w:autoSpaceDE w:val="1"/>
      <w:autoSpaceDN w:val="1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4"/>
      <w:numPr>
        <w:ilvl w:val="0"/>
        <w:numId w:val="0"/>
      </w:numPr>
      <w:jc w:val="right"/>
      <w:spacing w:lineRule="auto" w:line="240" w:before="0" w:after="0"/>
      <w:ind w:right="400" w:firstLine="0"/>
      <w:tabs>
        <w:tab w:val="center" w:pos="4153"/>
        <w:tab w:val="center" w:pos="4153"/>
        <w:tab w:val="center" w:pos="4153"/>
        <w:tab w:val="center" w:pos="4153"/>
        <w:tab w:val="right" w:pos="8306"/>
        <w:tab w:val="right" w:pos="8306"/>
        <w:tab w:val="right" w:pos="8306"/>
        <w:tab w:val="right" w:pos="8306"/>
      </w:tabs>
      <w:rPr>
        <w:b w:val="1"/>
        <w:color w:val="ED7D31" w:themeColor="accent2"/>
        <w:position w:val="0"/>
        <w:sz w:val="20"/>
        <w:szCs w:val="20"/>
        <w:rFonts w:ascii="微软雅黑" w:eastAsia="微软雅黑" w:hAnsi="微软雅黑" w:hint="default"/>
      </w:rPr>
      <w:snapToGrid w:val="off"/>
      <w:autoSpaceDE w:val="1"/>
      <w:autoSpaceDN w:val="1"/>
    </w:pPr>
    <w:r>
      <w:rPr>
        <w:b w:val="1"/>
        <w:color w:val="ED7D31" w:themeColor="accent2"/>
        <w:position w:val="0"/>
        <w:sz w:val="20"/>
        <w:szCs w:val="20"/>
        <w:rFonts w:ascii="微软雅黑" w:eastAsia="微软雅黑" w:hAnsi="微软雅黑" w:hint="default"/>
      </w:rPr>
      <w:t>成功路上，有我有你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4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153"/>
        <w:tab w:val="center" w:pos="4153"/>
        <w:tab w:val="center" w:pos="4153"/>
        <w:tab w:val="center" w:pos="4153"/>
        <w:tab w:val="right" w:pos="8306"/>
        <w:tab w:val="right" w:pos="8306"/>
        <w:tab w:val="right" w:pos="8306"/>
        <w:tab w:val="right" w:pos="8306"/>
      </w:tabs>
      <w:rPr>
        <w:color w:val="auto"/>
        <w:position w:val="0"/>
        <w:sz w:val="18"/>
        <w:szCs w:val="18"/>
        <w:rFonts w:ascii="等线" w:eastAsia="等线" w:hAnsi="等线" w:hint="default"/>
      </w:rPr>
      <w:snapToGrid w:val="off"/>
      <w:autoSpaceDE w:val="1"/>
      <w:autoSpaceDN w:val="1"/>
    </w:pPr>
  </w:p>
</w:ft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2"/>
      <w:numPr>
        <w:ilvl w:val="0"/>
        <w:numId w:val="0"/>
      </w:numPr>
      <w:jc w:val="center"/>
      <w:spacing w:lineRule="auto" w:line="240" w:before="0" w:after="0"/>
      <w:pBdr>
        <w:bottom w:val="single" w:sz="6" w:space="0" w:color="000000"/>
      </w:pBdr>
      <w:ind w:right="0" w:firstLine="0"/>
      <w:tabs>
        <w:tab w:val="center" w:pos="4153"/>
        <w:tab w:val="center" w:pos="4153"/>
        <w:tab w:val="center" w:pos="4153"/>
        <w:tab w:val="center" w:pos="4153"/>
        <w:tab w:val="right" w:pos="8306"/>
        <w:tab w:val="right" w:pos="8306"/>
        <w:tab w:val="right" w:pos="8306"/>
        <w:tab w:val="right" w:pos="8306"/>
      </w:tabs>
      <w:rPr>
        <w:color w:val="auto"/>
        <w:position w:val="0"/>
        <w:sz w:val="18"/>
        <w:szCs w:val="18"/>
        <w:rFonts w:ascii="等线" w:eastAsia="等线" w:hAnsi="等线" w:hint="default"/>
      </w:rPr>
      <w:snapToGrid w:val="off"/>
      <w:autoSpaceDE w:val="1"/>
      <w:autoSpaceDN w:val="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2"/>
      <w:numPr>
        <w:ilvl w:val="0"/>
        <w:numId w:val="0"/>
      </w:numPr>
      <w:jc w:val="both"/>
      <w:spacing w:lineRule="auto" w:line="240" w:before="0" w:after="0"/>
      <w:pBdr>
        <w:bottom w:val="single" w:sz="6" w:space="0" w:color="000000"/>
      </w:pBdr>
      <w:ind w:right="0" w:firstLine="0"/>
      <w:tabs>
        <w:tab w:val="center" w:pos="4153"/>
        <w:tab w:val="center" w:pos="4153"/>
        <w:tab w:val="center" w:pos="4153"/>
        <w:tab w:val="center" w:pos="4153"/>
        <w:tab w:val="right" w:pos="8306"/>
        <w:tab w:val="right" w:pos="8306"/>
        <w:tab w:val="right" w:pos="8306"/>
        <w:tab w:val="right" w:pos="8306"/>
      </w:tabs>
      <w:rPr>
        <w:color w:val="auto"/>
        <w:position w:val="0"/>
        <w:sz w:val="18"/>
        <w:szCs w:val="18"/>
        <w:rFonts w:ascii="等线" w:eastAsia="等线" w:hAnsi="等线" w:hint="default"/>
      </w:rPr>
      <w:snapToGrid w:val="off"/>
      <w:autoSpaceDE w:val="1"/>
      <w:autoSpaceDN w:val="1"/>
    </w:pPr>
  </w:p>
  <w:p>
    <w:pPr>
      <w:pStyle w:val="PO152"/>
      <w:numPr>
        <w:ilvl w:val="0"/>
        <w:numId w:val="0"/>
      </w:numPr>
      <w:jc w:val="both"/>
      <w:spacing w:lineRule="auto" w:line="240" w:before="0" w:after="0"/>
      <w:pBdr>
        <w:bottom w:val="single" w:sz="6" w:space="0" w:color="000000"/>
      </w:pBdr>
      <w:ind w:right="0" w:firstLine="0"/>
      <w:tabs>
        <w:tab w:val="center" w:pos="4153"/>
        <w:tab w:val="center" w:pos="4153"/>
        <w:tab w:val="center" w:pos="4153"/>
        <w:tab w:val="center" w:pos="4153"/>
        <w:tab w:val="right" w:pos="8306"/>
        <w:tab w:val="right" w:pos="8306"/>
        <w:tab w:val="right" w:pos="8306"/>
        <w:tab w:val="right" w:pos="8306"/>
      </w:tabs>
      <w:rPr>
        <w:color w:val="auto"/>
        <w:position w:val="0"/>
        <w:sz w:val="18"/>
        <w:szCs w:val="18"/>
        <w:rFonts w:ascii="等线" w:eastAsia="等线" w:hAnsi="等线" w:hint="default"/>
      </w:rPr>
      <w:snapToGrid w:val="off"/>
      <w:autoSpaceDE w:val="1"/>
      <w:autoSpaceDN w:val="1"/>
    </w:pPr>
    <w:r>
      <w:rPr>
        <w:sz w:val="20"/>
      </w:rPr>
      <w:drawing>
        <wp:inline distT="0" distB="0" distL="0" distR="0">
          <wp:extent cx="673735" cy="245745"/>
          <wp:effectExtent l="0" t="0" r="0" b="0"/>
          <wp:docPr id="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/Users/weizibo/AppData/Roaming/JisuOffice/ETemp/11708_1188952/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370" cy="246380"/>
                  </a:xfrm>
                  <a:prstGeom prst="rect"/>
                  <a:ln cap="flat"/>
                </pic:spPr>
              </pic:pic>
            </a:graphicData>
          </a:graphic>
        </wp:inline>
      </w:drawing>
    </w:r>
    <w:r>
      <w:rPr>
        <w:color w:val="auto"/>
        <w:position w:val="0"/>
        <w:sz w:val="18"/>
        <w:szCs w:val="18"/>
        <w:rFonts w:ascii="等线" w:eastAsia="等线" w:hAnsi="等线" w:hint="default"/>
      </w:rPr>
      <w:t xml:space="preserve">                                                    </w:t>
    </w:r>
    <w:r>
      <w:rPr>
        <w:b w:val="1"/>
        <w:color w:val="ED7D31" w:themeColor="accent2"/>
        <w:position w:val="0"/>
        <w:sz w:val="20"/>
        <w:szCs w:val="20"/>
        <w:rFonts w:ascii="微软雅黑" w:eastAsia="微软雅黑" w:hAnsi="微软雅黑" w:hint="default"/>
      </w:rPr>
      <w:t>橙啦，大学生考试学习平台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2"/>
      <w:numPr>
        <w:ilvl w:val="0"/>
        <w:numId w:val="0"/>
      </w:numPr>
      <w:jc w:val="center"/>
      <w:spacing w:lineRule="auto" w:line="240" w:before="0" w:after="0"/>
      <w:pBdr>
        <w:bottom w:val="single" w:sz="6" w:space="0" w:color="000000"/>
      </w:pBdr>
      <w:ind w:right="0" w:firstLine="0"/>
      <w:tabs>
        <w:tab w:val="center" w:pos="4153"/>
        <w:tab w:val="center" w:pos="4153"/>
        <w:tab w:val="center" w:pos="4153"/>
        <w:tab w:val="center" w:pos="4153"/>
        <w:tab w:val="right" w:pos="8306"/>
        <w:tab w:val="right" w:pos="8306"/>
        <w:tab w:val="right" w:pos="8306"/>
        <w:tab w:val="right" w:pos="8306"/>
      </w:tabs>
      <w:rPr>
        <w:color w:val="auto"/>
        <w:position w:val="0"/>
        <w:sz w:val="18"/>
        <w:szCs w:val="18"/>
        <w:rFonts w:ascii="等线" w:eastAsia="等线" w:hAnsi="等线" w:hint="default"/>
      </w:rPr>
      <w:snapToGrid w:val="off"/>
      <w:autoSpaceDE w:val="1"/>
      <w:autoSpaceDN w:val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等线" w:eastAsia="等线" w:hAnsi="等线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header"/>
    <w:basedOn w:val="PO1"/>
    <w:link w:val="PO153"/>
    <w:uiPriority w:val="152"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3" w:type="character">
    <w:name w:val="页眉 字符"/>
    <w:basedOn w:val="PO2"/>
    <w:link w:val="PO152"/>
    <w:uiPriority w:val="153"/>
    <w:rPr>
      <w:shd w:val="clear"/>
      <w:sz w:val="18"/>
      <w:szCs w:val="18"/>
      <w:w w:val="100"/>
    </w:rPr>
  </w:style>
  <w:style w:styleId="PO154" w:type="paragraph">
    <w:name w:val="footer"/>
    <w:basedOn w:val="PO1"/>
    <w:link w:val="PO155"/>
    <w:uiPriority w:val="154"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5" w:type="character">
    <w:name w:val="页脚 字符"/>
    <w:basedOn w:val="PO2"/>
    <w:link w:val="PO154"/>
    <w:uiPriority w:val="155"/>
    <w:rPr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.xml"></Relationship><Relationship Id="rId6" Type="http://schemas.openxmlformats.org/officeDocument/2006/relationships/header" Target="header3.xml"></Relationship><Relationship Id="rId7" Type="http://schemas.openxmlformats.org/officeDocument/2006/relationships/footer" Target="footer6.xml"></Relationship><Relationship Id="rId8" Type="http://schemas.openxmlformats.org/officeDocument/2006/relationships/footer" Target="footer7.xml"></Relationship><Relationship Id="rId9" Type="http://schemas.openxmlformats.org/officeDocument/2006/relationships/header" Target="header5.xml"></Relationship><Relationship Id="rId10" Type="http://schemas.openxmlformats.org/officeDocument/2006/relationships/footer" Target="footer8.xml"></Relationship><Relationship Id="rId11" Type="http://schemas.openxmlformats.org/officeDocument/2006/relationships/theme" Target="theme/theme1.xml"></Relationship></Relationships>
</file>

<file path=word/_rels/header3.xml.rels><?xml version="1.0" encoding="UTF-8"?>
<Relationships xmlns="http://schemas.openxmlformats.org/package/2006/relationships"><Relationship Id="rId1" Type="http://schemas.openxmlformats.org/officeDocument/2006/relationships/image" Target="media/image1.png"></Relationship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8</Pages>
  <Paragraphs>0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佀文Frank</dc:creator>
  <cp:lastModifiedBy/>
  <dcterms:modified xsi:type="dcterms:W3CDTF">2018-04-13T08:57:00Z</dcterms:modified>
</cp:coreProperties>
</file>