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一、作文</w:t>
      </w:r>
    </w:p>
    <w:p>
      <w:pPr>
        <w:numPr>
          <w:ilvl w:val="0"/>
          <w:numId w:val="0"/>
        </w:numPr>
        <w:jc w:val="both"/>
        <w:spacing w:lineRule="auto" w:line="288" w:before="0" w:after="0"/>
        <w:ind w:right="0" w:firstLine="420"/>
        <w:rPr>
          <w:color w:val="auto"/>
          <w:position w:val="0"/>
          <w:sz w:val="21"/>
          <w:szCs w:val="21"/>
          <w:rFonts w:ascii="Times New Roman" w:eastAsia="Times New Roman" w:hAnsi="Times New Roman" w:hint="default"/>
        </w:rPr>
        <w:wordWrap w:val="off"/>
      </w:pPr>
      <w:bookmarkStart w:id="1" w:name="OLE_LINK2"/>
      <w:bookmarkStart w:id="2" w:name="OLE_LINK1"/>
      <w:r>
        <w:rPr>
          <w:color w:val="auto"/>
          <w:position w:val="0"/>
          <w:sz w:val="21"/>
          <w:szCs w:val="21"/>
          <w:rFonts w:ascii="Times New Roman" w:eastAsia="Times New Roman" w:hAnsi="Times New Roman" w:hint="default"/>
        </w:rPr>
        <w:t xml:space="preserve">An old saying goes that “Treat other people as you hope they will treat you”. Likewise, if we</w:t>
      </w:r>
      <w:r>
        <w:rPr>
          <w:color w:val="auto"/>
          <w:position w:val="0"/>
          <w:sz w:val="21"/>
          <w:szCs w:val="21"/>
          <w:rFonts w:ascii="Times New Roman" w:eastAsia="Times New Roman" w:hAnsi="Times New Roman" w:hint="default"/>
        </w:rPr>
        <w:t xml:space="preserve"> want to be respected by others, we need to respect others first, which is one of the traditional </w:t>
      </w:r>
      <w:r>
        <w:rPr>
          <w:color w:val="auto"/>
          <w:position w:val="0"/>
          <w:sz w:val="21"/>
          <w:szCs w:val="21"/>
          <w:rFonts w:ascii="Times New Roman" w:eastAsia="Times New Roman" w:hAnsi="Times New Roman" w:hint="default"/>
        </w:rPr>
        <w:t xml:space="preserve">virtues in China.</w:t>
      </w:r>
      <w:r>
        <w:rPr>
          <w:color w:val="auto"/>
          <w:position w:val="0"/>
          <w:sz w:val="21"/>
          <w:szCs w:val="21"/>
          <w:rFonts w:ascii="Times New Roman" w:eastAsia="Times New Roman" w:hAnsi="Times New Roman" w:hint="default"/>
        </w:rPr>
        <w:br/>
      </w:r>
      <w:r>
        <w:rPr>
          <w:color w:val="auto"/>
          <w:position w:val="0"/>
          <w:sz w:val="21"/>
          <w:szCs w:val="21"/>
          <w:rFonts w:ascii="Times New Roman" w:eastAsia="Times New Roman" w:hAnsi="Times New Roman" w:hint="default"/>
        </w:rPr>
        <w:t xml:space="preserve">    I suppose that respecting others is one of the most vital ways to win others’ respect for the </w:t>
      </w:r>
      <w:r>
        <w:rPr>
          <w:color w:val="auto"/>
          <w:position w:val="0"/>
          <w:sz w:val="21"/>
          <w:szCs w:val="21"/>
          <w:rFonts w:ascii="Times New Roman" w:eastAsia="Times New Roman" w:hAnsi="Times New Roman" w:hint="default"/>
        </w:rPr>
        <w:t xml:space="preserve">following reasons. For one thing, keeping respect to others is the first step for people to </w:t>
      </w:r>
      <w:r>
        <w:rPr>
          <w:color w:val="auto"/>
          <w:position w:val="0"/>
          <w:sz w:val="21"/>
          <w:szCs w:val="21"/>
          <w:rFonts w:ascii="Times New Roman" w:eastAsia="Times New Roman" w:hAnsi="Times New Roman" w:hint="default"/>
        </w:rPr>
        <w:t xml:space="preserve">communicate with each other, and one will gain equivalent respect in return from others. For </w:t>
      </w:r>
      <w:r>
        <w:rPr>
          <w:color w:val="auto"/>
          <w:position w:val="0"/>
          <w:sz w:val="21"/>
          <w:szCs w:val="21"/>
          <w:rFonts w:ascii="Times New Roman" w:eastAsia="Times New Roman" w:hAnsi="Times New Roman" w:hint="default"/>
        </w:rPr>
        <w:t xml:space="preserve">another, respecting others is not only a basic morality throughout our lives, but also a traditional </w:t>
      </w:r>
      <w:r>
        <w:rPr>
          <w:color w:val="auto"/>
          <w:position w:val="0"/>
          <w:sz w:val="21"/>
          <w:szCs w:val="21"/>
          <w:rFonts w:ascii="Times New Roman" w:eastAsia="Times New Roman" w:hAnsi="Times New Roman" w:hint="default"/>
        </w:rPr>
        <w:t xml:space="preserve">Chinese virtue which we should always remember and inherit. What’s more, respect is a mutual </w:t>
      </w:r>
      <w:r>
        <w:rPr>
          <w:color w:val="auto"/>
          <w:position w:val="0"/>
          <w:sz w:val="21"/>
          <w:szCs w:val="21"/>
          <w:rFonts w:ascii="Times New Roman" w:eastAsia="Times New Roman" w:hAnsi="Times New Roman" w:hint="default"/>
        </w:rPr>
        <w:t xml:space="preserve">process witnessed by the whole world in terms of diplomacy. Bilateral relations have made </w:t>
      </w:r>
      <w:r>
        <w:rPr>
          <w:color w:val="auto"/>
          <w:position w:val="0"/>
          <w:sz w:val="21"/>
          <w:szCs w:val="21"/>
          <w:rFonts w:ascii="Times New Roman" w:eastAsia="Times New Roman" w:hAnsi="Times New Roman" w:hint="default"/>
        </w:rPr>
        <w:t xml:space="preserve">continuous progress based on mutual respect of sovereignty and territorial integrity since the </w:t>
      </w:r>
      <w:r>
        <w:rPr>
          <w:color w:val="auto"/>
          <w:position w:val="0"/>
          <w:sz w:val="21"/>
          <w:szCs w:val="21"/>
          <w:rFonts w:ascii="Times New Roman" w:eastAsia="Times New Roman" w:hAnsi="Times New Roman" w:hint="default"/>
        </w:rPr>
        <w:t xml:space="preserve">establishment of Sino-US diplomatic relations.</w:t>
      </w:r>
      <w:r>
        <w:rPr>
          <w:color w:val="auto"/>
          <w:position w:val="0"/>
          <w:sz w:val="21"/>
          <w:szCs w:val="21"/>
          <w:rFonts w:ascii="Times New Roman" w:eastAsia="Times New Roman" w:hAnsi="Times New Roman" w:hint="default"/>
        </w:rPr>
        <w:br/>
      </w:r>
      <w:r>
        <w:rPr>
          <w:color w:val="auto"/>
          <w:position w:val="0"/>
          <w:sz w:val="21"/>
          <w:szCs w:val="21"/>
          <w:rFonts w:ascii="Times New Roman" w:eastAsia="Times New Roman" w:hAnsi="Times New Roman" w:hint="default"/>
        </w:rPr>
        <w:t xml:space="preserve">    Given the fact that respect plays such a crucial part in our life, only by respecting others, can </w:t>
      </w:r>
      <w:r>
        <w:rPr>
          <w:color w:val="auto"/>
          <w:position w:val="0"/>
          <w:sz w:val="21"/>
          <w:szCs w:val="21"/>
          <w:rFonts w:ascii="Times New Roman" w:eastAsia="Times New Roman" w:hAnsi="Times New Roman" w:hint="default"/>
        </w:rPr>
        <w:t xml:space="preserve">we win others’ respect and create a harmonious society for all mankind.</w:t>
      </w:r>
      <w:bookmarkEnd w:id="1"/>
      <w:bookmarkEnd w:id="2"/>
    </w:p>
    <w:p>
      <w:pPr>
        <w:numPr>
          <w:ilvl w:val="0"/>
          <w:numId w:val="0"/>
        </w:numPr>
        <w:jc w:val="both"/>
        <w:spacing w:lineRule="auto" w:line="288" w:before="0" w:after="0"/>
        <w:ind w:right="0" w:firstLine="420"/>
        <w:rPr>
          <w:color w:val="auto"/>
          <w:position w:val="0"/>
          <w:sz w:val="21"/>
          <w:szCs w:val="21"/>
          <w:rFonts w:ascii="宋体" w:eastAsia="宋体" w:hAnsi="宋体" w:hint="default"/>
        </w:rPr>
        <w:wordWrap w:val="off"/>
      </w:pP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二、听力</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同卷2</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三 阅读</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Section A</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26-30 OLHDG   31-35 AJBKF</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解析：</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Section B </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36-40 EMCHB   41-45 JGPID</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解析</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36 tech companies are committed to protecting their customers’ private data匹</w:t>
      </w:r>
      <w:r>
        <w:rPr>
          <w:color w:val="auto"/>
          <w:position w:val="0"/>
          <w:sz w:val="21"/>
          <w:szCs w:val="21"/>
          <w:rFonts w:ascii="宋体" w:eastAsia="宋体" w:hAnsi="宋体" w:hint="default"/>
        </w:rPr>
        <w:t xml:space="preserve">配到They have our data, and their businesses depend on the global public’s </w:t>
      </w:r>
      <w:r>
        <w:rPr>
          <w:color w:val="auto"/>
          <w:position w:val="0"/>
          <w:sz w:val="21"/>
          <w:szCs w:val="21"/>
          <w:rFonts w:ascii="宋体" w:eastAsia="宋体" w:hAnsi="宋体" w:hint="default"/>
        </w:rPr>
        <w:t xml:space="preserve">collective belief that they will do everything they can to protect that data</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37 The US government believes that its access to people’s iPhones could be </w:t>
      </w:r>
      <w:r>
        <w:rPr>
          <w:color w:val="auto"/>
          <w:position w:val="0"/>
          <w:sz w:val="21"/>
          <w:szCs w:val="21"/>
          <w:rFonts w:ascii="宋体" w:eastAsia="宋体" w:hAnsi="宋体" w:hint="default"/>
        </w:rPr>
        <w:t xml:space="preserve">used to prevent terrorist attacks匹配到Once armed with a method for gaining </w:t>
      </w:r>
      <w:r>
        <w:rPr>
          <w:color w:val="auto"/>
          <w:position w:val="0"/>
          <w:sz w:val="21"/>
          <w:szCs w:val="21"/>
          <w:rFonts w:ascii="宋体" w:eastAsia="宋体" w:hAnsi="宋体" w:hint="default"/>
        </w:rPr>
        <w:t xml:space="preserve">access to iPhones, the government could ask to use it proactively (先发制人地), </w:t>
      </w:r>
      <w:r>
        <w:rPr>
          <w:color w:val="auto"/>
          <w:position w:val="0"/>
          <w:sz w:val="21"/>
          <w:szCs w:val="21"/>
          <w:rFonts w:ascii="宋体" w:eastAsia="宋体" w:hAnsi="宋体" w:hint="default"/>
        </w:rPr>
        <w:t xml:space="preserve">before a suspected terrorist attack</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38 asked Apple to help the FBI匹配到requiring Apple to help the Federal Bureau </w:t>
      </w:r>
      <w:r>
        <w:rPr>
          <w:color w:val="auto"/>
          <w:position w:val="0"/>
          <w:sz w:val="21"/>
          <w:szCs w:val="21"/>
          <w:rFonts w:ascii="宋体" w:eastAsia="宋体" w:hAnsi="宋体" w:hint="default"/>
        </w:rPr>
        <w:t xml:space="preserve">of Investigation (F.B.I) to unlock an iPhone </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39 fighting alongside them against government access to personal data匹配到</w:t>
      </w:r>
      <w:r>
        <w:rPr>
          <w:color w:val="auto"/>
          <w:position w:val="0"/>
          <w:sz w:val="21"/>
          <w:szCs w:val="21"/>
          <w:rFonts w:ascii="宋体" w:eastAsia="宋体" w:hAnsi="宋体" w:hint="default"/>
        </w:rPr>
        <w:t xml:space="preserve">fighting alongside the most powerful company in the world</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40 American government had tried hard to access private data in massive scale匹</w:t>
      </w:r>
      <w:r>
        <w:rPr>
          <w:color w:val="auto"/>
          <w:position w:val="0"/>
          <w:sz w:val="21"/>
          <w:szCs w:val="21"/>
          <w:rFonts w:ascii="宋体" w:eastAsia="宋体" w:hAnsi="宋体" w:hint="default"/>
        </w:rPr>
        <w:t xml:space="preserve">配到the government both cozied up to (讨好) certain tech companies and hacked </w:t>
      </w:r>
      <w:r>
        <w:rPr>
          <w:color w:val="auto"/>
          <w:position w:val="0"/>
          <w:sz w:val="21"/>
          <w:szCs w:val="21"/>
          <w:rFonts w:ascii="宋体" w:eastAsia="宋体" w:hAnsi="宋体" w:hint="default"/>
        </w:rPr>
        <w:t xml:space="preserve">into others to gain access to private data on an enormous scale,</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41 access private data without Apple's匹配到break into the device by itself</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42 Apple made clear its position to counter government intrusion into personal </w:t>
      </w:r>
      <w:r>
        <w:rPr>
          <w:color w:val="auto"/>
          <w:position w:val="0"/>
          <w:sz w:val="21"/>
          <w:szCs w:val="21"/>
          <w:rFonts w:ascii="宋体" w:eastAsia="宋体" w:hAnsi="宋体" w:hint="default"/>
        </w:rPr>
        <w:t xml:space="preserve">data 匹配到G段的段意可以概括为苹果明确自己的立场联合其他公司反对政府入侵私人信</w:t>
      </w:r>
      <w:r>
        <w:rPr>
          <w:color w:val="auto"/>
          <w:position w:val="0"/>
          <w:sz w:val="21"/>
          <w:szCs w:val="21"/>
          <w:rFonts w:ascii="宋体" w:eastAsia="宋体" w:hAnsi="宋体" w:hint="default"/>
        </w:rPr>
        <w:t>息</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43 no iPhone can be entirely free from hacking匹配到“Nothing is 100 percent </w:t>
      </w:r>
      <w:r>
        <w:rPr>
          <w:color w:val="auto"/>
          <w:position w:val="0"/>
          <w:sz w:val="21"/>
          <w:szCs w:val="21"/>
          <w:rFonts w:ascii="宋体" w:eastAsia="宋体" w:hAnsi="宋体" w:hint="default"/>
        </w:rPr>
        <w:t>hacker-proof,”</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44 Timothy Cook’s long web post has helped enhance Apple’s image匹配到like </w:t>
      </w:r>
      <w:r>
        <w:rPr>
          <w:color w:val="auto"/>
          <w:position w:val="0"/>
          <w:sz w:val="21"/>
          <w:szCs w:val="21"/>
          <w:rFonts w:ascii="宋体" w:eastAsia="宋体" w:hAnsi="宋体" w:hint="default"/>
        </w:rPr>
        <w:t xml:space="preserve">we saw yesterday from Tim Cook</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45 题干与D段中均重复出现appeal the court’s order.</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46-50 ACBAD 51-55 BCADC</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解析</w:t>
      </w:r>
    </w:p>
    <w:p>
      <w:pPr>
        <w:numPr>
          <w:ilvl w:val="0"/>
          <w:numId w:val="0"/>
        </w:numPr>
        <w:jc w:val="left"/>
        <w:spacing w:lineRule="auto" w:line="240" w:before="0" w:after="0"/>
        <w:ind w:right="0" w:firstLine="0"/>
        <w:rPr>
          <w:color w:val="auto"/>
          <w:position w:val="0"/>
          <w:sz w:val="20"/>
          <w:szCs w:val="20"/>
          <w:rFonts w:ascii="宋体" w:eastAsia="宋体" w:hAnsi="宋体" w:hint="default"/>
        </w:rPr>
        <w:autoSpaceDE w:val="1"/>
        <w:autoSpaceDN w:val="1"/>
      </w:pPr>
      <w:r>
        <w:rPr>
          <w:color w:val="auto"/>
          <w:position w:val="0"/>
          <w:sz w:val="21"/>
          <w:szCs w:val="21"/>
          <w:rFonts w:ascii="宋体" w:eastAsia="宋体" w:hAnsi="宋体" w:hint="default"/>
        </w:rPr>
        <w:t>46</w:t>
      </w:r>
      <w:r>
        <w:rPr>
          <w:color w:val="auto"/>
          <w:position w:val="0"/>
          <w:sz w:val="20"/>
          <w:szCs w:val="20"/>
          <w:rFonts w:ascii="宋体" w:eastAsia="宋体" w:hAnsi="宋体" w:hint="default"/>
        </w:rPr>
        <w:t xml:space="preserve">原文第一段，在坦桑尼亚GF山脚，Lake  Natron有着亮红色的光，它被不幸落入盐湖的动</w:t>
      </w:r>
      <w:r>
        <w:rPr>
          <w:color w:val="auto"/>
          <w:position w:val="0"/>
          <w:sz w:val="20"/>
          <w:szCs w:val="20"/>
          <w:rFonts w:ascii="宋体" w:eastAsia="宋体" w:hAnsi="宋体" w:hint="default"/>
        </w:rPr>
        <w:t>物的尸体包围着。蝙蝠，燕子和更多其他动物，被化学地以他们生还最后一个的姿势保存，封印</w:t>
      </w:r>
      <w:r>
        <w:rPr>
          <w:color w:val="auto"/>
          <w:position w:val="0"/>
          <w:sz w:val="20"/>
          <w:szCs w:val="20"/>
          <w:rFonts w:ascii="宋体" w:eastAsia="宋体" w:hAnsi="宋体" w:hint="default"/>
        </w:rPr>
        <w:t>在水中的碳酸钠沉淀中。这个湖的地貌是奇特并且致命的，以及被一个事实——这个地方是世界</w:t>
      </w:r>
      <w:r>
        <w:rPr>
          <w:color w:val="auto"/>
          <w:position w:val="0"/>
          <w:sz w:val="20"/>
          <w:szCs w:val="20"/>
          <w:rFonts w:ascii="宋体" w:eastAsia="宋体" w:hAnsi="宋体" w:hint="default"/>
        </w:rPr>
        <w:t>上几乎75%的火烈鸟的出生地，变得更加如此。因此可以得出，这个湖水对于大部分动物是致命</w:t>
      </w:r>
      <w:r>
        <w:rPr>
          <w:color w:val="auto"/>
          <w:position w:val="0"/>
          <w:sz w:val="20"/>
          <w:szCs w:val="20"/>
          <w:rFonts w:ascii="宋体" w:eastAsia="宋体" w:hAnsi="宋体" w:hint="default"/>
        </w:rPr>
        <w:t>的，不适宜生存，选A。</w:t>
      </w:r>
    </w:p>
    <w:p>
      <w:pPr>
        <w:numPr>
          <w:ilvl w:val="0"/>
          <w:numId w:val="0"/>
        </w:numPr>
        <w:jc w:val="left"/>
        <w:spacing w:lineRule="auto" w:line="240" w:before="0" w:after="0"/>
        <w:ind w:right="0" w:firstLine="0"/>
        <w:rPr>
          <w:spacing w:val="0"/>
          <w:color w:val="auto"/>
          <w:position w:val="0"/>
          <w:sz w:val="20"/>
          <w:szCs w:val="20"/>
          <w:smallCaps w:val="0"/>
          <w:rFonts w:ascii="宋体" w:eastAsia="宋体" w:hAnsi="宋体" w:hint="default"/>
        </w:rPr>
        <w:autoSpaceDE w:val="1"/>
        <w:autoSpaceDN w:val="1"/>
      </w:pPr>
      <w:r>
        <w:rPr>
          <w:color w:val="auto"/>
          <w:position w:val="0"/>
          <w:sz w:val="21"/>
          <w:szCs w:val="21"/>
          <w:rFonts w:ascii="宋体" w:eastAsia="宋体" w:hAnsi="宋体" w:hint="default"/>
        </w:rPr>
        <w:t>47</w:t>
      </w:r>
      <w:r>
        <w:rPr>
          <w:color w:val="auto"/>
          <w:position w:val="0"/>
          <w:sz w:val="20"/>
          <w:szCs w:val="20"/>
          <w:rFonts w:ascii="宋体" w:eastAsia="宋体" w:hAnsi="宋体" w:hint="default"/>
        </w:rPr>
        <w:t xml:space="preserve">原文第二段第四句开始，清晰定位water is at a specific level，世界上3/4的火烈鸟</w:t>
      </w:r>
      <w:r>
        <w:rPr>
          <w:color w:val="auto"/>
          <w:position w:val="0"/>
          <w:sz w:val="20"/>
          <w:szCs w:val="20"/>
          <w:rFonts w:ascii="宋体" w:eastAsia="宋体" w:hAnsi="宋体" w:hint="default"/>
        </w:rPr>
        <w:t xml:space="preserve">从其他盐湖地区飞到Rift  Valley并在盐结晶岛上筑巢，这些盐结晶岛只有在特定水位时才</w:t>
      </w:r>
      <w:r>
        <w:rPr>
          <w:spacing w:val="0"/>
          <w:color w:val="auto"/>
          <w:position w:val="0"/>
          <w:sz w:val="20"/>
          <w:szCs w:val="20"/>
          <w:smallCaps w:val="0"/>
          <w:rFonts w:ascii="宋体" w:eastAsia="宋体" w:hAnsi="宋体" w:hint="default"/>
        </w:rPr>
        <w:t>会</w:t>
      </w:r>
      <w:r>
        <w:rPr>
          <w:spacing w:val="0"/>
          <w:color w:val="auto"/>
          <w:position w:val="0"/>
          <w:sz w:val="20"/>
          <w:szCs w:val="20"/>
          <w:smallCaps w:val="0"/>
          <w:rFonts w:ascii="宋体" w:eastAsia="宋体" w:hAnsi="宋体" w:hint="default"/>
        </w:rPr>
        <w:t>出现——水位太高时鸟无法筑巢，水位太低捕食者能吃迅速越过湖床并且攻击他们。当水位处于</w:t>
      </w:r>
      <w:r>
        <w:rPr>
          <w:spacing w:val="0"/>
          <w:color w:val="auto"/>
          <w:position w:val="0"/>
          <w:sz w:val="20"/>
          <w:szCs w:val="20"/>
          <w:smallCaps w:val="0"/>
          <w:rFonts w:ascii="宋体" w:eastAsia="宋体" w:hAnsi="宋体" w:hint="default"/>
        </w:rPr>
        <w:t>正确高度时，婴儿火烈鸟是安全的由于一个腐蚀性的沟壑阻止了捕食者。C选项为正解。</w:t>
      </w:r>
    </w:p>
    <w:p>
      <w:pPr>
        <w:numPr>
          <w:ilvl w:val="0"/>
          <w:numId w:val="0"/>
        </w:numPr>
        <w:jc w:val="left"/>
        <w:spacing w:lineRule="auto" w:line="240" w:before="0" w:after="0"/>
        <w:ind w:right="0" w:left="310" w:hanging="310"/>
        <w:rPr>
          <w:spacing w:val="0"/>
          <w:color w:val="auto"/>
          <w:position w:val="0"/>
          <w:sz w:val="20"/>
          <w:szCs w:val="20"/>
          <w:smallCaps w:val="0"/>
          <w:rFonts w:ascii="宋体" w:eastAsia="宋体" w:hAnsi="宋体" w:hint="default"/>
        </w:rPr>
        <w:autoSpaceDE w:val="1"/>
        <w:autoSpaceDN w:val="1"/>
      </w:pPr>
      <w:r>
        <w:rPr>
          <w:spacing w:val="0"/>
          <w:color w:val="auto"/>
          <w:position w:val="0"/>
          <w:sz w:val="21"/>
          <w:szCs w:val="21"/>
          <w:smallCaps w:val="0"/>
          <w:rFonts w:ascii="宋体" w:eastAsia="宋体" w:hAnsi="宋体" w:hint="default"/>
        </w:rPr>
        <w:t>48</w:t>
      </w:r>
      <w:r>
        <w:rPr>
          <w:spacing w:val="0"/>
          <w:color w:val="auto"/>
          <w:position w:val="0"/>
          <w:sz w:val="20"/>
          <w:szCs w:val="20"/>
          <w:smallCaps w:val="0"/>
          <w:rFonts w:ascii="宋体" w:eastAsia="宋体" w:hAnsi="宋体" w:hint="default"/>
        </w:rPr>
        <w:t>此题并不能清晰定位，根据顺序原则，找到第三段第一句，火烈鸟已经进化出了非常厚的的</w:t>
      </w:r>
      <w:r>
        <w:rPr>
          <w:spacing w:val="0"/>
          <w:color w:val="auto"/>
          <w:position w:val="0"/>
          <w:sz w:val="20"/>
          <w:szCs w:val="20"/>
          <w:smallCaps w:val="0"/>
          <w:rFonts w:ascii="宋体" w:eastAsia="宋体" w:hAnsi="宋体" w:hint="default"/>
        </w:rPr>
        <w:t>皮肤因此他们能够忍耐高盐的水。直接选B</w:t>
      </w:r>
    </w:p>
    <w:p>
      <w:pPr>
        <w:numPr>
          <w:ilvl w:val="0"/>
          <w:numId w:val="0"/>
        </w:numPr>
        <w:jc w:val="left"/>
        <w:spacing w:lineRule="auto" w:line="240" w:before="0" w:after="0"/>
        <w:ind w:right="0" w:firstLine="0"/>
        <w:rPr>
          <w:color w:val="auto"/>
          <w:position w:val="0"/>
          <w:sz w:val="20"/>
          <w:szCs w:val="20"/>
          <w:rFonts w:ascii="宋体" w:eastAsia="宋体" w:hAnsi="宋体" w:hint="default"/>
        </w:rPr>
        <w:autoSpaceDE w:val="1"/>
        <w:autoSpaceDN w:val="1"/>
      </w:pPr>
      <w:r>
        <w:rPr>
          <w:color w:val="auto"/>
          <w:position w:val="0"/>
          <w:sz w:val="21"/>
          <w:szCs w:val="21"/>
          <w:rFonts w:ascii="宋体" w:eastAsia="宋体" w:hAnsi="宋体" w:hint="default"/>
        </w:rPr>
        <w:t xml:space="preserve">49 </w:t>
      </w:r>
      <w:r>
        <w:rPr>
          <w:color w:val="auto"/>
          <w:position w:val="0"/>
          <w:sz w:val="20"/>
          <w:szCs w:val="20"/>
          <w:rFonts w:ascii="宋体" w:eastAsia="宋体" w:hAnsi="宋体" w:hint="default"/>
        </w:rPr>
        <w:t>Tilapia定位至全文第四段第二句，3/4的罗非鱼能够幸存在那里一些时候。鱼类有着庇护</w:t>
      </w:r>
      <w:r>
        <w:rPr>
          <w:color w:val="auto"/>
          <w:position w:val="0"/>
          <w:sz w:val="20"/>
          <w:szCs w:val="20"/>
          <w:rFonts w:ascii="宋体" w:eastAsia="宋体" w:hAnsi="宋体" w:hint="default"/>
        </w:rPr>
        <w:t>所在小溪中并且他们能够去到泻湖里当湖水低并且泻湖是分离的时候，H说。当水位高时，所有</w:t>
      </w:r>
      <w:r>
        <w:rPr>
          <w:color w:val="auto"/>
          <w:position w:val="0"/>
          <w:sz w:val="20"/>
          <w:szCs w:val="20"/>
          <w:rFonts w:ascii="宋体" w:eastAsia="宋体" w:hAnsi="宋体" w:hint="default"/>
        </w:rPr>
        <w:t>泻湖联合在一起，鱼类必须撤回到他们的小溪避难所中，否则他们就会死亡。</w:t>
      </w:r>
    </w:p>
    <w:p>
      <w:pPr>
        <w:numPr>
          <w:ilvl w:val="0"/>
          <w:numId w:val="0"/>
        </w:numPr>
        <w:jc w:val="left"/>
        <w:spacing w:lineRule="auto" w:line="240" w:before="0" w:after="0"/>
        <w:ind w:right="0" w:firstLine="0"/>
        <w:rPr>
          <w:color w:val="auto"/>
          <w:position w:val="0"/>
          <w:sz w:val="20"/>
          <w:szCs w:val="20"/>
          <w:rFonts w:ascii="宋体" w:eastAsia="宋体" w:hAnsi="宋体" w:hint="default"/>
        </w:rPr>
        <w:autoSpaceDE w:val="1"/>
        <w:autoSpaceDN w:val="1"/>
      </w:pPr>
      <w:r>
        <w:rPr>
          <w:color w:val="auto"/>
          <w:position w:val="0"/>
          <w:sz w:val="21"/>
          <w:szCs w:val="21"/>
          <w:rFonts w:ascii="宋体" w:eastAsia="宋体" w:hAnsi="宋体" w:hint="default"/>
        </w:rPr>
        <w:t>50</w:t>
      </w:r>
      <w:r>
        <w:rPr>
          <w:color w:val="auto"/>
          <w:position w:val="0"/>
          <w:sz w:val="20"/>
          <w:szCs w:val="20"/>
          <w:rFonts w:ascii="宋体" w:eastAsia="宋体" w:hAnsi="宋体" w:hint="default"/>
        </w:rPr>
        <w:t>全文最后一段第一句，这种独特的生态系统面临压力。原因就是紧接第二句，政府计划。同时</w:t>
      </w:r>
      <w:r>
        <w:rPr>
          <w:color w:val="auto"/>
          <w:position w:val="0"/>
          <w:sz w:val="20"/>
          <w:szCs w:val="20"/>
          <w:rFonts w:ascii="宋体" w:eastAsia="宋体" w:hAnsi="宋体" w:hint="default"/>
        </w:rPr>
        <w:t>末段第三句，虽然计划位置为40英里外，但环保主义者们依然担心它会影响生态系统和繁殖区</w:t>
      </w:r>
      <w:r>
        <w:rPr>
          <w:color w:val="auto"/>
          <w:position w:val="0"/>
          <w:sz w:val="20"/>
          <w:szCs w:val="20"/>
          <w:rFonts w:ascii="宋体" w:eastAsia="宋体" w:hAnsi="宋体" w:hint="default"/>
        </w:rPr>
        <w:t>域。所以正选为D项</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51 </w:t>
      </w:r>
      <w:r>
        <w:rPr>
          <w:color w:val="auto"/>
          <w:position w:val="0"/>
          <w:sz w:val="20"/>
          <w:szCs w:val="20"/>
          <w:rFonts w:ascii="宋体" w:eastAsia="宋体" w:hAnsi="宋体" w:hint="default"/>
        </w:rPr>
        <w:t>第一段末句，尽管许多假期没休，但他们不再算计这件事情，直接将假期推到下一年。</w:t>
      </w:r>
      <w:r>
        <w:rPr>
          <w:color w:val="auto"/>
          <w:position w:val="0"/>
          <w:sz w:val="21"/>
          <w:szCs w:val="21"/>
          <w:rFonts w:ascii="宋体" w:eastAsia="宋体" w:hAnsi="宋体" w:hint="default"/>
        </w:rPr>
        <w:t>继续</w:t>
      </w:r>
      <w:r>
        <w:rPr>
          <w:color w:val="auto"/>
          <w:position w:val="0"/>
          <w:sz w:val="21"/>
          <w:szCs w:val="21"/>
          <w:rFonts w:ascii="宋体" w:eastAsia="宋体" w:hAnsi="宋体" w:hint="default"/>
        </w:rPr>
        <w:t>工作，故B。</w:t>
      </w:r>
    </w:p>
    <w:p>
      <w:pPr>
        <w:numPr>
          <w:ilvl w:val="0"/>
          <w:numId w:val="0"/>
        </w:numPr>
        <w:jc w:val="left"/>
        <w:spacing w:lineRule="auto" w:line="240" w:before="0" w:after="0"/>
        <w:ind w:right="0" w:firstLine="0"/>
        <w:rPr>
          <w:color w:val="auto"/>
          <w:position w:val="0"/>
          <w:sz w:val="20"/>
          <w:szCs w:val="20"/>
          <w:rFonts w:ascii="宋体" w:eastAsia="宋体" w:hAnsi="宋体" w:hint="default"/>
        </w:rPr>
        <w:autoSpaceDE w:val="1"/>
        <w:autoSpaceDN w:val="1"/>
      </w:pPr>
      <w:r>
        <w:rPr>
          <w:color w:val="auto"/>
          <w:position w:val="0"/>
          <w:sz w:val="21"/>
          <w:szCs w:val="21"/>
          <w:rFonts w:ascii="宋体" w:eastAsia="宋体" w:hAnsi="宋体" w:hint="default"/>
        </w:rPr>
        <w:t xml:space="preserve">52 </w:t>
      </w:r>
      <w:r>
        <w:rPr>
          <w:color w:val="auto"/>
          <w:position w:val="0"/>
          <w:sz w:val="20"/>
          <w:szCs w:val="20"/>
          <w:rFonts w:ascii="宋体" w:eastAsia="宋体" w:hAnsi="宋体" w:hint="default"/>
        </w:rPr>
        <w:t>第二段第一句话说，不久之前，人们会轻视那些沉迷工作的的情况。直接选C</w:t>
      </w:r>
    </w:p>
    <w:p>
      <w:pPr>
        <w:numPr>
          <w:ilvl w:val="0"/>
          <w:numId w:val="0"/>
        </w:numPr>
        <w:jc w:val="left"/>
        <w:spacing w:lineRule="auto" w:line="240" w:before="0" w:after="0"/>
        <w:ind w:right="0" w:firstLine="0"/>
        <w:rPr>
          <w:spacing w:val="0"/>
          <w:color w:val="auto"/>
          <w:position w:val="0"/>
          <w:sz w:val="21"/>
          <w:szCs w:val="21"/>
          <w:smallCaps w:val="0"/>
          <w:rFonts w:ascii="宋体" w:eastAsia="宋体" w:hAnsi="宋体" w:hint="default"/>
        </w:rPr>
        <w:autoSpaceDE w:val="1"/>
        <w:autoSpaceDN w:val="1"/>
      </w:pPr>
      <w:r>
        <w:rPr>
          <w:spacing w:val="0"/>
          <w:color w:val="auto"/>
          <w:position w:val="0"/>
          <w:sz w:val="21"/>
          <w:szCs w:val="21"/>
          <w:smallCaps w:val="0"/>
          <w:rFonts w:ascii="宋体" w:eastAsia="宋体" w:hAnsi="宋体" w:hint="default"/>
        </w:rPr>
        <w:t>53清晰定位第三段，研究者展示出，我们多么的钦佩忙碌这个事情。看到A中respect，</w:t>
      </w:r>
      <w:r>
        <w:rPr>
          <w:spacing w:val="0"/>
          <w:color w:val="auto"/>
          <w:position w:val="0"/>
          <w:sz w:val="21"/>
          <w:szCs w:val="21"/>
          <w:smallCaps w:val="0"/>
          <w:rFonts w:ascii="宋体" w:eastAsia="宋体" w:hAnsi="宋体" w:hint="default"/>
        </w:rPr>
        <w:t>故直接选A.</w:t>
      </w:r>
    </w:p>
    <w:p>
      <w:pPr>
        <w:numPr>
          <w:ilvl w:val="0"/>
          <w:numId w:val="0"/>
        </w:numPr>
        <w:jc w:val="left"/>
        <w:spacing w:lineRule="auto" w:line="240" w:before="0" w:after="0"/>
        <w:ind w:right="0" w:firstLine="0"/>
        <w:rPr>
          <w:spacing w:val="0"/>
          <w:color w:val="auto"/>
          <w:position w:val="0"/>
          <w:sz w:val="21"/>
          <w:szCs w:val="21"/>
          <w:smallCaps w:val="0"/>
          <w:rFonts w:ascii="宋体" w:eastAsia="宋体" w:hAnsi="宋体" w:hint="default"/>
        </w:rPr>
        <w:autoSpaceDE w:val="1"/>
        <w:autoSpaceDN w:val="1"/>
      </w:pPr>
      <w:r>
        <w:rPr>
          <w:spacing w:val="0"/>
          <w:color w:val="auto"/>
          <w:position w:val="0"/>
          <w:sz w:val="21"/>
          <w:szCs w:val="21"/>
          <w:smallCaps w:val="0"/>
          <w:rFonts w:ascii="宋体" w:eastAsia="宋体" w:hAnsi="宋体" w:hint="default"/>
        </w:rPr>
        <w:t xml:space="preserve">54 由account for the change 定位到第五段，第五段第一句直接指出人们态度转变的原</w:t>
      </w:r>
      <w:r>
        <w:rPr>
          <w:spacing w:val="0"/>
          <w:color w:val="auto"/>
          <w:position w:val="0"/>
          <w:sz w:val="21"/>
          <w:szCs w:val="21"/>
          <w:smallCaps w:val="0"/>
          <w:rFonts w:ascii="宋体" w:eastAsia="宋体" w:hAnsi="宋体" w:hint="default"/>
        </w:rPr>
        <w:t>因和与知识密集型的经济发展有关，故直接选择D.</w:t>
      </w:r>
    </w:p>
    <w:p>
      <w:pPr>
        <w:numPr>
          <w:ilvl w:val="0"/>
          <w:numId w:val="0"/>
        </w:numPr>
        <w:jc w:val="left"/>
        <w:spacing w:lineRule="auto" w:line="240" w:before="0" w:after="0"/>
        <w:ind w:right="0" w:firstLine="0"/>
        <w:rPr>
          <w:spacing w:val="0"/>
          <w:color w:val="auto"/>
          <w:position w:val="0"/>
          <w:sz w:val="21"/>
          <w:szCs w:val="21"/>
          <w:smallCaps w:val="0"/>
          <w:rFonts w:ascii="宋体" w:eastAsia="宋体" w:hAnsi="宋体" w:hint="default"/>
        </w:rPr>
        <w:autoSpaceDE w:val="1"/>
        <w:autoSpaceDN w:val="1"/>
      </w:pPr>
      <w:r>
        <w:rPr>
          <w:spacing w:val="0"/>
          <w:color w:val="auto"/>
          <w:position w:val="0"/>
          <w:sz w:val="21"/>
          <w:szCs w:val="21"/>
          <w:smallCaps w:val="0"/>
          <w:rFonts w:ascii="宋体" w:eastAsia="宋体" w:hAnsi="宋体" w:hint="default"/>
        </w:rPr>
        <w:t xml:space="preserve">55 由the end of the passage 定位最后一段，作者指出建议不要在周末安排工作，故直</w:t>
      </w:r>
      <w:r>
        <w:rPr>
          <w:spacing w:val="0"/>
          <w:color w:val="auto"/>
          <w:position w:val="0"/>
          <w:sz w:val="21"/>
          <w:szCs w:val="21"/>
          <w:smallCaps w:val="0"/>
          <w:rFonts w:ascii="宋体" w:eastAsia="宋体" w:hAnsi="宋体" w:hint="default"/>
        </w:rPr>
        <w:t>接选择C.无论多忙都要找时间放松。</w:t>
      </w:r>
    </w:p>
    <w:p>
      <w:pPr>
        <w:numPr>
          <w:ilvl w:val="0"/>
          <w:numId w:val="0"/>
        </w:numPr>
        <w:jc w:val="left"/>
        <w:spacing w:lineRule="auto" w:line="240" w:before="0" w:after="0"/>
        <w:ind w:right="0" w:firstLine="0"/>
        <w:rPr>
          <w:color w:val="auto"/>
          <w:position w:val="0"/>
          <w:sz w:val="20"/>
          <w:szCs w:val="20"/>
          <w:rFonts w:ascii="宋体" w:eastAsia="宋体" w:hAnsi="宋体" w:hint="default"/>
        </w:rPr>
        <w:autoSpaceDE w:val="1"/>
        <w:autoSpaceDN w:val="1"/>
      </w:pPr>
      <w:r>
        <w:rPr>
          <w:color w:val="auto"/>
          <w:position w:val="0"/>
          <w:sz w:val="20"/>
          <w:szCs w:val="20"/>
          <w:rFonts w:ascii="宋体" w:eastAsia="宋体" w:hAnsi="宋体" w:hint="default"/>
        </w:rPr>
        <w:t xml:space="preserve"> </w:t>
      </w:r>
    </w:p>
    <w:p>
      <w:pPr>
        <w:numPr>
          <w:ilvl w:val="0"/>
          <w:numId w:val="0"/>
        </w:numPr>
        <w:jc w:val="left"/>
        <w:spacing w:lineRule="auto" w:line="240" w:before="0" w:after="0"/>
        <w:ind w:right="0" w:firstLine="0"/>
        <w:rPr>
          <w:color w:val="auto"/>
          <w:position w:val="0"/>
          <w:sz w:val="20"/>
          <w:szCs w:val="20"/>
          <w:rFonts w:ascii="宋体" w:eastAsia="宋体" w:hAnsi="宋体" w:hint="default"/>
        </w:rPr>
        <w:autoSpaceDE w:val="1"/>
        <w:autoSpaceDN w:val="1"/>
      </w:pPr>
      <w:r>
        <w:rPr>
          <w:color w:val="auto"/>
          <w:position w:val="0"/>
          <w:sz w:val="20"/>
          <w:szCs w:val="20"/>
          <w:rFonts w:ascii="宋体" w:eastAsia="宋体" w:hAnsi="宋体" w:hint="default"/>
        </w:rPr>
        <w:t>四、解析</w:t>
      </w:r>
    </w:p>
    <w:p>
      <w:pPr>
        <w:numPr>
          <w:ilvl w:val="0"/>
          <w:numId w:val="0"/>
        </w:numPr>
        <w:jc w:val="both"/>
        <w:spacing w:lineRule="auto" w:line="288" w:before="0" w:after="0"/>
        <w:ind w:right="0" w:firstLine="420"/>
        <w:rPr>
          <w:color w:val="auto"/>
          <w:position w:val="0"/>
          <w:sz w:val="20"/>
          <w:szCs w:val="20"/>
          <w:rFonts w:ascii="宋体" w:eastAsia="宋体" w:hAnsi="宋体" w:hint="default"/>
        </w:rPr>
        <w:wordWrap w:val="off"/>
      </w:pPr>
      <w:r>
        <w:rPr>
          <w:color w:val="000000"/>
          <w:position w:val="0"/>
          <w:sz w:val="21"/>
          <w:szCs w:val="21"/>
          <w:rFonts w:ascii="Times New Roman" w:eastAsia="Times New Roman" w:hAnsi="Times New Roman" w:hint="default"/>
        </w:rPr>
        <w:t xml:space="preserve">Located in the northeast of Hunan Province, Dongting Lake occupies a large area but the lake</w:t>
      </w:r>
      <w:r>
        <w:rPr>
          <w:color w:val="000000"/>
          <w:position w:val="0"/>
          <w:sz w:val="21"/>
          <w:szCs w:val="21"/>
          <w:rFonts w:ascii="Times New Roman" w:eastAsia="Times New Roman" w:hAnsi="Times New Roman" w:hint="default"/>
        </w:rPr>
        <w:t xml:space="preserve"> water is very shallow. Dongting Lake is a flood storage pond of the Yangtze River and the size of</w:t>
      </w:r>
      <w:r>
        <w:rPr>
          <w:color w:val="000000"/>
          <w:position w:val="0"/>
          <w:sz w:val="21"/>
          <w:szCs w:val="21"/>
          <w:rFonts w:ascii="Times New Roman" w:eastAsia="Times New Roman" w:hAnsi="Times New Roman" w:hint="default"/>
        </w:rPr>
        <w:t xml:space="preserve"> the lake largely depends on seasonal changes. Hubei and Hunan provinces are named for their </w:t>
      </w:r>
      <w:r>
        <w:rPr>
          <w:color w:val="000000"/>
          <w:position w:val="0"/>
          <w:sz w:val="21"/>
          <w:szCs w:val="21"/>
          <w:rFonts w:ascii="Times New Roman" w:eastAsia="Times New Roman" w:hAnsi="Times New Roman" w:hint="default"/>
        </w:rPr>
        <w:t xml:space="preserve">relative location to the lake: Hubei means “the north of the lake” while Hunan means “the south </w:t>
      </w:r>
      <w:r>
        <w:rPr>
          <w:color w:val="000000"/>
          <w:position w:val="0"/>
          <w:sz w:val="21"/>
          <w:szCs w:val="21"/>
          <w:rFonts w:ascii="Times New Roman" w:eastAsia="Times New Roman" w:hAnsi="Times New Roman" w:hint="default"/>
        </w:rPr>
        <w:t xml:space="preserve">of the lake”. As the birthplace of dragon boat races, Dongting Lake enjoys a good reputation in </w:t>
      </w:r>
      <w:r>
        <w:rPr>
          <w:color w:val="000000"/>
          <w:position w:val="0"/>
          <w:sz w:val="21"/>
          <w:szCs w:val="21"/>
          <w:rFonts w:ascii="Times New Roman" w:eastAsia="Times New Roman" w:hAnsi="Times New Roman" w:hint="default"/>
        </w:rPr>
        <w:t xml:space="preserve">Chinese culture. It is said that the dragon boat race started on the east bank of Dongting Lake, </w:t>
      </w:r>
      <w:r>
        <w:rPr>
          <w:color w:val="000000"/>
          <w:position w:val="0"/>
          <w:sz w:val="21"/>
          <w:szCs w:val="21"/>
          <w:rFonts w:ascii="Times New Roman" w:eastAsia="Times New Roman" w:hAnsi="Times New Roman" w:hint="default"/>
        </w:rPr>
        <w:t xml:space="preserve">aiming at searching the remains of Qu Yuan, a patriotic poet of the Chu Kingdom. Dragon Boat </w:t>
      </w:r>
      <w:r>
        <w:rPr>
          <w:color w:val="000000"/>
          <w:position w:val="0"/>
          <w:sz w:val="21"/>
          <w:szCs w:val="21"/>
          <w:rFonts w:ascii="Times New Roman" w:eastAsia="Times New Roman" w:hAnsi="Times New Roman" w:hint="default"/>
        </w:rPr>
        <w:t xml:space="preserve">Races, Dongting Lake and the beauty of the surrounding area attracts thousands of tourists across </w:t>
      </w:r>
      <w:r>
        <w:rPr>
          <w:color w:val="000000"/>
          <w:position w:val="0"/>
          <w:sz w:val="21"/>
          <w:szCs w:val="21"/>
          <w:rFonts w:ascii="Times New Roman" w:eastAsia="Times New Roman" w:hAnsi="Times New Roman" w:hint="default"/>
        </w:rPr>
        <w:t xml:space="preserve">the country and the whole world each year.</w:t>
      </w:r>
    </w:p>
    <w:p>
      <w:pPr>
        <w:numPr>
          <w:ilvl w:val="0"/>
          <w:numId w:val="0"/>
        </w:numPr>
        <w:jc w:val="left"/>
        <w:spacing w:lineRule="auto" w:line="240" w:before="0" w:after="0"/>
        <w:ind w:right="0" w:firstLine="0"/>
        <w:rPr>
          <w:color w:val="auto"/>
          <w:position w:val="0"/>
          <w:sz w:val="21"/>
          <w:szCs w:val="21"/>
          <w:rFonts w:ascii="宋体" w:eastAsia="宋体" w:hAnsi="宋体" w:hint="default"/>
        </w:rPr>
        <w:autoSpaceDE w:val="1"/>
        <w:autoSpaceDN w:val="1"/>
      </w:pPr>
    </w:p>
    <w:sectPr>
      <w:headerReference w:type="even" r:id="rId5"/>
      <w:headerReference w:type="default" r:id="rId6"/>
      <w:footerReference w:type="even" r:id="rId7"/>
      <w:footerReference w:type="default" r:id="rId8"/>
      <w:headerReference w:type="first" r:id="rId9"/>
      <w:footerReference w:type="first" r:id="rId10"/>
      <w:pgSz w:w="11906" w:h="16838"/>
      <w:pgMar w:top="1440" w:left="1800" w:bottom="1440" w:right="180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等线">
    <w:panose1 w:val="020F0502020204030204"/>
    <w:charset w:val="0"/>
    <w:family w:val="mordern"/>
    <w:pitch w:val="variable"/>
    <w:sig w:usb0="A00002EF" w:usb1="4000207B" w:usb2="00000000" w:usb3="00000000" w:csb0="FFFFFFFF" w:csb1="00000000"/>
  </w:font>
  <w:font w:name="微软雅黑">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s>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4"/>
      <w:numPr>
        <w:ilvl w:val="0"/>
        <w:numId w:val="0"/>
      </w:numPr>
      <w:jc w:val="left"/>
      <w:spacing w:lineRule="auto" w:line="240" w:before="0" w:after="0"/>
      <w:ind w:right="0" w:firstLine="0"/>
      <w:tabs>
        <w:tab w:val="center" w:pos="4153"/>
        <w:tab w:val="center" w:pos="4153"/>
        <w:tab w:val="right" w:pos="8306"/>
        <w:tab w:val="right" w:pos="8306"/>
      </w:tabs>
      <w:rPr>
        <w:color w:val="auto"/>
        <w:position w:val="0"/>
        <w:sz w:val="18"/>
        <w:szCs w:val="18"/>
        <w:rFonts w:ascii="等线" w:eastAsia="等线" w:hAnsi="等线" w:hint="default"/>
      </w:rPr>
      <w:snapToGrid w:val="off"/>
      <w:autoSpaceDE w:val="1"/>
      <w:autoSpaceDN w:val="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4"/>
      <w:numPr>
        <w:ilvl w:val="0"/>
        <w:numId w:val="0"/>
      </w:numPr>
      <w:jc w:val="right"/>
      <w:spacing w:lineRule="auto" w:line="240" w:before="0" w:after="0"/>
      <w:ind w:right="400" w:firstLine="0"/>
      <w:tabs>
        <w:tab w:val="center" w:pos="4153"/>
        <w:tab w:val="center" w:pos="4153"/>
        <w:tab w:val="right" w:pos="8306"/>
        <w:tab w:val="right" w:pos="8306"/>
      </w:tabs>
      <w:rPr>
        <w:b w:val="1"/>
        <w:color w:val="ED7D31" w:themeColor="accent2"/>
        <w:position w:val="0"/>
        <w:sz w:val="20"/>
        <w:szCs w:val="20"/>
        <w:rFonts w:ascii="微软雅黑" w:eastAsia="微软雅黑" w:hAnsi="微软雅黑" w:hint="default"/>
      </w:rPr>
      <w:snapToGrid w:val="off"/>
      <w:autoSpaceDE w:val="1"/>
      <w:autoSpaceDN w:val="1"/>
    </w:pPr>
    <w:r>
      <w:rPr>
        <w:b w:val="1"/>
        <w:color w:val="ED7D31" w:themeColor="accent2"/>
        <w:position w:val="0"/>
        <w:sz w:val="20"/>
        <w:szCs w:val="20"/>
        <w:rFonts w:ascii="微软雅黑" w:eastAsia="微软雅黑" w:hAnsi="微软雅黑" w:hint="default"/>
      </w:rPr>
      <w:t>成功路上，有我有你</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4"/>
      <w:numPr>
        <w:ilvl w:val="0"/>
        <w:numId w:val="0"/>
      </w:numPr>
      <w:jc w:val="left"/>
      <w:spacing w:lineRule="auto" w:line="240" w:before="0" w:after="0"/>
      <w:ind w:right="0" w:firstLine="0"/>
      <w:tabs>
        <w:tab w:val="center" w:pos="4153"/>
        <w:tab w:val="center" w:pos="4153"/>
        <w:tab w:val="right" w:pos="8306"/>
        <w:tab w:val="right" w:pos="8306"/>
      </w:tabs>
      <w:rPr>
        <w:color w:val="auto"/>
        <w:position w:val="0"/>
        <w:sz w:val="18"/>
        <w:szCs w:val="18"/>
        <w:rFonts w:ascii="等线" w:eastAsia="等线" w:hAnsi="等线" w:hint="default"/>
      </w:rPr>
      <w:snapToGrid w:val="off"/>
      <w:autoSpaceDE w:val="1"/>
      <w:autoSpaceDN w:val="1"/>
    </w:pPr>
  </w:p>
</w:ft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center"/>
      <w:spacing w:lineRule="auto" w:line="240" w:before="0" w:after="0"/>
      <w:pBdr>
        <w:bottom w:val="single" w:sz="6" w:space="0" w:color="000000"/>
      </w:pBdr>
      <w:ind w:right="0" w:firstLine="0"/>
      <w:tabs>
        <w:tab w:val="center" w:pos="4153"/>
        <w:tab w:val="center" w:pos="4153"/>
        <w:tab w:val="right" w:pos="8306"/>
        <w:tab w:val="right" w:pos="8306"/>
      </w:tabs>
      <w:rPr>
        <w:color w:val="auto"/>
        <w:position w:val="0"/>
        <w:sz w:val="18"/>
        <w:szCs w:val="18"/>
        <w:rFonts w:ascii="等线" w:eastAsia="等线" w:hAnsi="等线" w:hint="default"/>
      </w:rPr>
      <w:snapToGrid w:val="off"/>
      <w:autoSpaceDE w:val="1"/>
      <w:autoSpaceDN w:val="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both"/>
      <w:spacing w:lineRule="auto" w:line="240" w:before="0" w:after="0"/>
      <w:pBdr>
        <w:bottom w:val="single" w:sz="6" w:space="0" w:color="000000"/>
      </w:pBdr>
      <w:ind w:right="0" w:firstLine="0"/>
      <w:tabs>
        <w:tab w:val="center" w:pos="4153"/>
        <w:tab w:val="center" w:pos="4153"/>
        <w:tab w:val="right" w:pos="8306"/>
        <w:tab w:val="right" w:pos="8306"/>
      </w:tabs>
      <w:rPr>
        <w:color w:val="auto"/>
        <w:position w:val="0"/>
        <w:sz w:val="18"/>
        <w:szCs w:val="18"/>
        <w:rFonts w:ascii="等线" w:eastAsia="等线" w:hAnsi="等线" w:hint="default"/>
      </w:rPr>
      <w:snapToGrid w:val="off"/>
      <w:autoSpaceDE w:val="1"/>
      <w:autoSpaceDN w:val="1"/>
    </w:pPr>
  </w:p>
  <w:p>
    <w:pPr>
      <w:pStyle w:val="PO152"/>
      <w:numPr>
        <w:ilvl w:val="0"/>
        <w:numId w:val="0"/>
      </w:numPr>
      <w:jc w:val="both"/>
      <w:spacing w:lineRule="auto" w:line="240" w:before="0" w:after="0"/>
      <w:pBdr>
        <w:bottom w:val="single" w:sz="6" w:space="0" w:color="000000"/>
      </w:pBdr>
      <w:ind w:right="0" w:firstLine="0"/>
      <w:tabs>
        <w:tab w:val="center" w:pos="4153"/>
        <w:tab w:val="center" w:pos="4153"/>
        <w:tab w:val="right" w:pos="8306"/>
        <w:tab w:val="right" w:pos="8306"/>
      </w:tabs>
      <w:rPr>
        <w:color w:val="auto"/>
        <w:position w:val="0"/>
        <w:sz w:val="18"/>
        <w:szCs w:val="18"/>
        <w:rFonts w:ascii="等线" w:eastAsia="等线" w:hAnsi="等线" w:hint="default"/>
      </w:rPr>
      <w:snapToGrid w:val="off"/>
      <w:autoSpaceDE w:val="1"/>
      <w:autoSpaceDN w:val="1"/>
    </w:pPr>
    <w:r>
      <w:rPr>
        <w:sz w:val="20"/>
      </w:rPr>
      <w:drawing>
        <wp:inline distT="0" distB="0" distL="0" distR="0">
          <wp:extent cx="672465" cy="24447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weizibo/AppData/Roaming/JisuOffice/ETemp/24380_5126480/image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73100" cy="245110"/>
                  </a:xfrm>
                  <a:prstGeom prst="rect"/>
                  <a:ln cap="flat"/>
                </pic:spPr>
              </pic:pic>
            </a:graphicData>
          </a:graphic>
        </wp:inline>
      </w:drawing>
    </w:r>
    <w:r>
      <w:rPr>
        <w:color w:val="auto"/>
        <w:position w:val="0"/>
        <w:sz w:val="18"/>
        <w:szCs w:val="18"/>
        <w:rFonts w:ascii="等线" w:eastAsia="等线" w:hAnsi="等线" w:hint="default"/>
      </w:rPr>
      <w:t xml:space="preserve">                                                    </w:t>
    </w:r>
    <w:r>
      <w:rPr>
        <w:b w:val="1"/>
        <w:color w:val="ED7D31" w:themeColor="accent2"/>
        <w:position w:val="0"/>
        <w:sz w:val="20"/>
        <w:szCs w:val="20"/>
        <w:rFonts w:ascii="微软雅黑" w:eastAsia="微软雅黑" w:hAnsi="微软雅黑" w:hint="default"/>
      </w:rPr>
      <w:t>橙啦，大学生考试学习平台</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center"/>
      <w:spacing w:lineRule="auto" w:line="240" w:before="0" w:after="0"/>
      <w:pBdr>
        <w:bottom w:val="single" w:sz="6" w:space="0" w:color="000000"/>
      </w:pBdr>
      <w:ind w:right="0" w:firstLine="0"/>
      <w:tabs>
        <w:tab w:val="center" w:pos="4153"/>
        <w:tab w:val="center" w:pos="4153"/>
        <w:tab w:val="right" w:pos="8306"/>
        <w:tab w:val="right" w:pos="8306"/>
      </w:tabs>
      <w:rPr>
        <w:color w:val="auto"/>
        <w:position w:val="0"/>
        <w:sz w:val="18"/>
        <w:szCs w:val="18"/>
        <w:rFonts w:ascii="等线" w:eastAsia="等线" w:hAnsi="等线" w:hint="default"/>
      </w:rPr>
      <w:snapToGrid w:val="off"/>
      <w:autoSpaceDE w:val="1"/>
      <w:autoSpaceDN w:val="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hdrShapeDefaults>
    <o:shapedefaults v:ext="edit" spidmax="2050"/>
    <o:shapelayout v:ext="edit">
      <o:idmap v:ext="edit" data="1"/>
    </o:shapelayout>
  </w:hdrShapeDefaults>
  <w:compat>
    <w:balanceSingleByteDoubleByteWidth/>
    <w:adjustLineHeightInTable/>
    <w:useFELayout/>
    <w:compatSetting w:name="compatibilityMode" w:uri="http://schemas.microsoft.com/office/word" w:val="15"/>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widowControl/>
        <w:wordWrap/>
      </w:pPr>
    </w:pPrDefault>
    <w:rPrDefault>
      <w:rPr>
        <w:rFonts w:ascii="等线" w:eastAsia="等线" w:hAnsi="等线"/>
        <w:shd w:val="clear"/>
        <w:sz w:val="21"/>
        <w:szCs w:val="21"/>
        <w:w w:val="100"/>
      </w:rPr>
    </w:rPrDefault>
  </w:docDefaults>
  <w:style w:default="1" w:styleId="PO1" w:type="paragraph">
    <w:name w:val="Normal"/>
    <w:qFormat/>
    <w:uiPriority w:val="1"/>
    <w:pPr>
      <w:autoSpaceDE w:val="1"/>
      <w:autoSpaceDN w:val="1"/>
      <w:jc w:val="both"/>
      <w:widowControl/>
      <w:wordWrap/>
    </w:pPr>
  </w:style>
  <w:style w:default="1" w:styleId="PO2" w:type="character">
    <w:name w:val="Default Paragraph Font"/>
    <w:uiPriority w:val="2"/>
    <w:semiHidden/>
    <w:unhideWhenUsed/>
  </w:style>
  <w:style w:default="1" w:styleId="PO3" w:type="table">
    <w:name w:val="Normal Table"/>
    <w:basedOn w:val="PO3"/>
    <w:uiPriority w:val="3"/>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autoSpaceDE w:val="1"/>
      <w:autoSpaceDN w:val="1"/>
      <w:jc w:val="both"/>
      <w:widowControl/>
      <w:wordWrap/>
    </w:pPr>
    <w:rPr>
      <w:shd w:val="clear"/>
      <w:sz w:val="21"/>
      <w:szCs w:val="21"/>
      <w:w w:val="100"/>
    </w:rPr>
  </w:style>
  <w:style w:styleId="PO6" w:type="paragraph">
    <w:name w:val="Title"/>
    <w:link w:val="PO-1"/>
    <w:qFormat/>
    <w:uiPriority w:val="6"/>
    <w:pPr>
      <w:autoSpaceDE w:val="1"/>
      <w:autoSpaceDN w:val="1"/>
      <w:jc w:val="center"/>
      <w:widowControl/>
      <w:wordWrap/>
    </w:pPr>
    <w:rPr>
      <w:b/>
      <w:shd w:val="clear"/>
      <w:sz w:val="32"/>
      <w:szCs w:val="32"/>
      <w:w w:val="100"/>
    </w:rPr>
  </w:style>
  <w:style w:styleId="PO7" w:type="paragraph">
    <w:name w:val="heading 1"/>
    <w:link w:val="PO-1"/>
    <w:qFormat/>
    <w:uiPriority w:val="7"/>
    <w:pPr>
      <w:autoSpaceDE w:val="1"/>
      <w:autoSpaceDN w:val="1"/>
      <w:jc w:val="both"/>
      <w:widowControl/>
      <w:wordWrap/>
    </w:pPr>
    <w:rPr>
      <w:shd w:val="clear"/>
      <w:sz w:val="28"/>
      <w:szCs w:val="28"/>
      <w:w w:val="100"/>
    </w:rPr>
  </w:style>
  <w:style w:styleId="PO8" w:type="paragraph">
    <w:name w:val="heading 2"/>
    <w:link w:val="PO-1"/>
    <w:qFormat/>
    <w:uiPriority w:val="8"/>
    <w:pPr>
      <w:autoSpaceDE w:val="1"/>
      <w:autoSpaceDN w:val="1"/>
      <w:jc w:val="both"/>
      <w:widowControl/>
      <w:wordWrap/>
    </w:pPr>
    <w:rPr>
      <w:shd w:val="clear"/>
      <w:sz w:val="21"/>
      <w:szCs w:val="21"/>
      <w:w w:val="100"/>
    </w:rPr>
  </w:style>
  <w:style w:styleId="PO9" w:type="paragraph">
    <w:name w:val="heading 3"/>
    <w:link w:val="PO-1"/>
    <w:qFormat/>
    <w:uiPriority w:val="9"/>
    <w:pPr>
      <w:autoSpaceDE w:val="1"/>
      <w:autoSpaceDN w:val="1"/>
      <w:ind w:left="1000" w:hanging="400"/>
      <w:jc w:val="both"/>
      <w:widowControl/>
      <w:wordWrap/>
    </w:pPr>
    <w:rPr>
      <w:shd w:val="clear"/>
      <w:sz w:val="21"/>
      <w:szCs w:val="21"/>
      <w:w w:val="100"/>
    </w:rPr>
  </w:style>
  <w:style w:styleId="PO10" w:type="paragraph">
    <w:name w:val="heading 4"/>
    <w:link w:val="PO-1"/>
    <w:qFormat/>
    <w:uiPriority w:val="10"/>
    <w:pPr>
      <w:autoSpaceDE w:val="1"/>
      <w:autoSpaceDN w:val="1"/>
      <w:ind w:left="1200" w:hanging="400"/>
      <w:jc w:val="both"/>
      <w:widowControl/>
      <w:wordWrap/>
    </w:pPr>
    <w:rPr>
      <w:b/>
      <w:shd w:val="clear"/>
      <w:sz w:val="21"/>
      <w:szCs w:val="21"/>
      <w:w w:val="100"/>
    </w:rPr>
  </w:style>
  <w:style w:styleId="PO11" w:type="paragraph">
    <w:name w:val="heading 5"/>
    <w:link w:val="PO-1"/>
    <w:qFormat/>
    <w:uiPriority w:val="11"/>
    <w:pPr>
      <w:autoSpaceDE w:val="1"/>
      <w:autoSpaceDN w:val="1"/>
      <w:ind w:left="1400" w:hanging="400"/>
      <w:jc w:val="both"/>
      <w:widowControl/>
      <w:wordWrap/>
    </w:pPr>
    <w:rPr>
      <w:shd w:val="clear"/>
      <w:sz w:val="21"/>
      <w:szCs w:val="21"/>
      <w:w w:val="100"/>
    </w:rPr>
  </w:style>
  <w:style w:styleId="PO12" w:type="paragraph">
    <w:name w:val="heading 6"/>
    <w:link w:val="PO-1"/>
    <w:qFormat/>
    <w:uiPriority w:val="12"/>
    <w:pPr>
      <w:autoSpaceDE w:val="1"/>
      <w:autoSpaceDN w:val="1"/>
      <w:ind w:left="1600" w:hanging="400"/>
      <w:jc w:val="both"/>
      <w:widowControl/>
      <w:wordWrap/>
    </w:pPr>
    <w:rPr>
      <w:b/>
      <w:shd w:val="clear"/>
      <w:sz w:val="21"/>
      <w:szCs w:val="21"/>
      <w:w w:val="100"/>
    </w:rPr>
  </w:style>
  <w:style w:styleId="PO13" w:type="paragraph">
    <w:name w:val="heading 7"/>
    <w:link w:val="PO-1"/>
    <w:qFormat/>
    <w:uiPriority w:val="13"/>
    <w:pPr>
      <w:autoSpaceDE w:val="1"/>
      <w:autoSpaceDN w:val="1"/>
      <w:ind w:left="1800" w:hanging="400"/>
      <w:jc w:val="both"/>
      <w:widowControl/>
      <w:wordWrap/>
    </w:pPr>
    <w:rPr>
      <w:shd w:val="clear"/>
      <w:sz w:val="21"/>
      <w:szCs w:val="21"/>
      <w:w w:val="100"/>
    </w:rPr>
  </w:style>
  <w:style w:styleId="PO14" w:type="paragraph">
    <w:name w:val="heading 8"/>
    <w:link w:val="PO-1"/>
    <w:qFormat/>
    <w:uiPriority w:val="14"/>
    <w:pPr>
      <w:autoSpaceDE w:val="1"/>
      <w:autoSpaceDN w:val="1"/>
      <w:ind w:left="2000" w:hanging="400"/>
      <w:jc w:val="both"/>
      <w:widowControl/>
      <w:wordWrap/>
    </w:pPr>
    <w:rPr>
      <w:shd w:val="clear"/>
      <w:sz w:val="21"/>
      <w:szCs w:val="21"/>
      <w:w w:val="100"/>
    </w:rPr>
  </w:style>
  <w:style w:styleId="PO15" w:type="paragraph">
    <w:name w:val="heading 9"/>
    <w:link w:val="PO-1"/>
    <w:qFormat/>
    <w:uiPriority w:val="15"/>
    <w:pPr>
      <w:autoSpaceDE w:val="1"/>
      <w:autoSpaceDN w:val="1"/>
      <w:ind w:left="2200" w:hanging="400"/>
      <w:jc w:val="both"/>
      <w:widowControl/>
      <w:wordWrap/>
    </w:pPr>
    <w:rPr>
      <w:shd w:val="clear"/>
      <w:sz w:val="21"/>
      <w:szCs w:val="21"/>
      <w:w w:val="100"/>
    </w:rPr>
  </w:style>
  <w:style w:styleId="PO16" w:type="paragraph">
    <w:name w:val="Subtitle"/>
    <w:link w:val="PO-1"/>
    <w:qFormat/>
    <w:uiPriority w:val="16"/>
    <w:pPr>
      <w:autoSpaceDE w:val="1"/>
      <w:autoSpaceDN w:val="1"/>
      <w:jc w:val="center"/>
      <w:widowControl/>
      <w:wordWrap/>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autoSpaceDE w:val="1"/>
      <w:autoSpaceDN w:val="1"/>
      <w:ind w:left="864" w:right="864" w:firstLine="0"/>
      <w:jc w:val="center"/>
      <w:widowControl/>
      <w:wordWrap/>
    </w:pPr>
    <w:rPr>
      <w:color w:val="404040"/>
      <w:i/>
      <w:shd w:val="clear"/>
      <w:sz w:val="21"/>
      <w:szCs w:val="21"/>
      <w:w w:val="100"/>
    </w:rPr>
  </w:style>
  <w:style w:styleId="PO22" w:type="paragraph">
    <w:name w:val="Intense Quote"/>
    <w:link w:val="PO-1"/>
    <w:qFormat/>
    <w:uiPriority w:val="22"/>
    <w:pPr>
      <w:autoSpaceDE w:val="1"/>
      <w:autoSpaceDN w:val="1"/>
      <w:ind w:left="950" w:right="950" w:firstLine="0"/>
      <w:jc w:val="center"/>
      <w:widowControl/>
      <w:wordWrap/>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autoSpaceDE w:val="1"/>
      <w:autoSpaceDN w:val="1"/>
      <w:ind w:left="850" w:firstLine="0"/>
      <w:jc w:val="both"/>
      <w:widowControl/>
      <w:wordWrap/>
    </w:pPr>
    <w:rPr>
      <w:shd w:val="clear"/>
      <w:sz w:val="21"/>
      <w:szCs w:val="21"/>
      <w:w w:val="100"/>
    </w:rPr>
  </w:style>
  <w:style w:styleId="PO27" w:type="paragraph">
    <w:name w:val="TOC Heading"/>
    <w:link w:val="PO-1"/>
    <w:qFormat/>
    <w:uiPriority w:val="27"/>
    <w:unhideWhenUsed/>
    <w:pPr>
      <w:autoSpaceDE w:val="1"/>
      <w:autoSpaceDN w:val="1"/>
      <w:widowControl/>
      <w:wordWrap/>
    </w:pPr>
    <w:rPr>
      <w:color w:val="2E74B5"/>
      <w:shd w:val="clear"/>
      <w:sz w:val="32"/>
      <w:szCs w:val="32"/>
      <w:w w:val="100"/>
    </w:rPr>
  </w:style>
  <w:style w:styleId="PO28" w:type="paragraph">
    <w:name w:val="toc 1"/>
    <w:link w:val="PO-1"/>
    <w:qFormat/>
    <w:uiPriority w:val="28"/>
    <w:unhideWhenUsed/>
    <w:pPr>
      <w:autoSpaceDE w:val="1"/>
      <w:autoSpaceDN w:val="1"/>
      <w:jc w:val="both"/>
      <w:widowControl/>
      <w:wordWrap/>
    </w:pPr>
    <w:rPr>
      <w:shd w:val="clear"/>
      <w:sz w:val="21"/>
      <w:szCs w:val="21"/>
      <w:w w:val="100"/>
    </w:rPr>
  </w:style>
  <w:style w:styleId="PO29" w:type="paragraph">
    <w:name w:val="toc 2"/>
    <w:link w:val="PO-1"/>
    <w:qFormat/>
    <w:uiPriority w:val="29"/>
    <w:unhideWhenUsed/>
    <w:pPr>
      <w:autoSpaceDE w:val="1"/>
      <w:autoSpaceDN w:val="1"/>
      <w:ind w:left="425" w:firstLine="0"/>
      <w:jc w:val="both"/>
      <w:widowControl/>
      <w:wordWrap/>
    </w:pPr>
    <w:rPr>
      <w:shd w:val="clear"/>
      <w:sz w:val="21"/>
      <w:szCs w:val="21"/>
      <w:w w:val="100"/>
    </w:rPr>
  </w:style>
  <w:style w:styleId="PO30" w:type="paragraph">
    <w:name w:val="toc 3"/>
    <w:link w:val="PO-1"/>
    <w:qFormat/>
    <w:uiPriority w:val="30"/>
    <w:unhideWhenUsed/>
    <w:pPr>
      <w:autoSpaceDE w:val="1"/>
      <w:autoSpaceDN w:val="1"/>
      <w:ind w:left="850" w:firstLine="0"/>
      <w:jc w:val="both"/>
      <w:widowControl/>
      <w:wordWrap/>
    </w:pPr>
    <w:rPr>
      <w:shd w:val="clear"/>
      <w:sz w:val="21"/>
      <w:szCs w:val="21"/>
      <w:w w:val="100"/>
    </w:rPr>
  </w:style>
  <w:style w:styleId="PO31" w:type="paragraph">
    <w:name w:val="toc 4"/>
    <w:link w:val="PO-1"/>
    <w:qFormat/>
    <w:uiPriority w:val="31"/>
    <w:unhideWhenUsed/>
    <w:pPr>
      <w:autoSpaceDE w:val="1"/>
      <w:autoSpaceDN w:val="1"/>
      <w:ind w:left="1275" w:firstLine="0"/>
      <w:jc w:val="both"/>
      <w:widowControl/>
      <w:wordWrap/>
    </w:pPr>
    <w:rPr>
      <w:shd w:val="clear"/>
      <w:sz w:val="21"/>
      <w:szCs w:val="21"/>
      <w:w w:val="100"/>
    </w:rPr>
  </w:style>
  <w:style w:styleId="PO32" w:type="paragraph">
    <w:name w:val="toc 5"/>
    <w:link w:val="PO-1"/>
    <w:qFormat/>
    <w:uiPriority w:val="32"/>
    <w:unhideWhenUsed/>
    <w:pPr>
      <w:autoSpaceDE w:val="1"/>
      <w:autoSpaceDN w:val="1"/>
      <w:ind w:left="1700" w:firstLine="0"/>
      <w:jc w:val="both"/>
      <w:widowControl/>
      <w:wordWrap/>
    </w:pPr>
    <w:rPr>
      <w:shd w:val="clear"/>
      <w:sz w:val="21"/>
      <w:szCs w:val="21"/>
      <w:w w:val="100"/>
    </w:rPr>
  </w:style>
  <w:style w:styleId="PO33" w:type="paragraph">
    <w:name w:val="toc 6"/>
    <w:link w:val="PO-1"/>
    <w:qFormat/>
    <w:uiPriority w:val="33"/>
    <w:unhideWhenUsed/>
    <w:pPr>
      <w:autoSpaceDE w:val="1"/>
      <w:autoSpaceDN w:val="1"/>
      <w:ind w:left="2125" w:firstLine="0"/>
      <w:jc w:val="both"/>
      <w:widowControl/>
      <w:wordWrap/>
    </w:pPr>
    <w:rPr>
      <w:shd w:val="clear"/>
      <w:sz w:val="21"/>
      <w:szCs w:val="21"/>
      <w:w w:val="100"/>
    </w:rPr>
  </w:style>
  <w:style w:styleId="PO34" w:type="paragraph">
    <w:name w:val="toc 7"/>
    <w:link w:val="PO-1"/>
    <w:qFormat/>
    <w:uiPriority w:val="34"/>
    <w:unhideWhenUsed/>
    <w:pPr>
      <w:autoSpaceDE w:val="1"/>
      <w:autoSpaceDN w:val="1"/>
      <w:ind w:left="2550" w:firstLine="0"/>
      <w:jc w:val="both"/>
      <w:widowControl/>
      <w:wordWrap/>
    </w:pPr>
    <w:rPr>
      <w:shd w:val="clear"/>
      <w:sz w:val="21"/>
      <w:szCs w:val="21"/>
      <w:w w:val="100"/>
    </w:rPr>
  </w:style>
  <w:style w:styleId="PO35" w:type="paragraph">
    <w:name w:val="toc 8"/>
    <w:link w:val="PO-1"/>
    <w:qFormat/>
    <w:uiPriority w:val="35"/>
    <w:unhideWhenUsed/>
    <w:pPr>
      <w:autoSpaceDE w:val="1"/>
      <w:autoSpaceDN w:val="1"/>
      <w:ind w:left="2975" w:firstLine="0"/>
      <w:jc w:val="both"/>
      <w:widowControl/>
      <w:wordWrap/>
    </w:pPr>
    <w:rPr>
      <w:shd w:val="clear"/>
      <w:sz w:val="21"/>
      <w:szCs w:val="21"/>
      <w:w w:val="100"/>
    </w:rPr>
  </w:style>
  <w:style w:styleId="PO36" w:type="paragraph">
    <w:name w:val="toc 9"/>
    <w:link w:val="PO-1"/>
    <w:qFormat/>
    <w:uiPriority w:val="36"/>
    <w:unhideWhenUsed/>
    <w:pPr>
      <w:autoSpaceDE w:val="1"/>
      <w:autoSpaceDN w:val="1"/>
      <w:ind w:left="3400" w:firstLine="0"/>
      <w:jc w:val="both"/>
      <w:widowControl/>
      <w:wordWrap/>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152" w:type="paragraph">
    <w:name w:val="header"/>
    <w:basedOn w:val="PO1"/>
    <w:link w:val="PO153"/>
    <w:uiPriority w:val="152"/>
    <w:unhideWhenUsed/>
    <w:pPr>
      <w:autoSpaceDE w:val="1"/>
      <w:autoSpaceDN w:val="1"/>
      <w:jc w:val="center"/>
      <w:tabs>
        <w:tab w:val="center" w:pos="4153"/>
        <w:tab w:val="right" w:pos="8306"/>
      </w:tabs>
      <w:widowControl/>
      <w:wordWrap/>
    </w:pPr>
    <w:rPr>
      <w:shd w:val="clear"/>
      <w:sz w:val="18"/>
      <w:szCs w:val="18"/>
      <w:w w:val="100"/>
    </w:rPr>
  </w:style>
  <w:style w:customStyle="1" w:styleId="PO153" w:type="character">
    <w:name w:val="页眉 字符"/>
    <w:basedOn w:val="PO2"/>
    <w:link w:val="PO152"/>
    <w:uiPriority w:val="153"/>
    <w:rPr>
      <w:shd w:val="clear"/>
      <w:sz w:val="18"/>
      <w:szCs w:val="18"/>
      <w:w w:val="100"/>
    </w:rPr>
  </w:style>
  <w:style w:styleId="PO154" w:type="paragraph">
    <w:name w:val="footer"/>
    <w:basedOn w:val="PO1"/>
    <w:link w:val="PO155"/>
    <w:uiPriority w:val="154"/>
    <w:unhideWhenUsed/>
    <w:pPr>
      <w:autoSpaceDE w:val="1"/>
      <w:autoSpaceDN w:val="1"/>
      <w:tabs>
        <w:tab w:val="center" w:pos="4153"/>
        <w:tab w:val="right" w:pos="8306"/>
      </w:tabs>
      <w:widowControl/>
      <w:wordWrap/>
    </w:pPr>
    <w:rPr>
      <w:shd w:val="clear"/>
      <w:sz w:val="18"/>
      <w:szCs w:val="18"/>
      <w:w w:val="100"/>
    </w:rPr>
  </w:style>
  <w:style w:customStyle="1" w:styleId="PO155" w:type="character">
    <w:name w:val="页脚 字符"/>
    <w:basedOn w:val="PO2"/>
    <w:link w:val="PO154"/>
    <w:uiPriority w:val="155"/>
    <w:rPr>
      <w:shd w:val="clear"/>
      <w:sz w:val="18"/>
      <w:szCs w:val="18"/>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header" Target="header2.xml"></Relationship><Relationship Id="rId6" Type="http://schemas.openxmlformats.org/officeDocument/2006/relationships/header" Target="header3.xml"></Relationship><Relationship Id="rId7" Type="http://schemas.openxmlformats.org/officeDocument/2006/relationships/footer" Target="footer6.xml"></Relationship><Relationship Id="rId8" Type="http://schemas.openxmlformats.org/officeDocument/2006/relationships/footer" Target="footer7.xml"></Relationship><Relationship Id="rId9" Type="http://schemas.openxmlformats.org/officeDocument/2006/relationships/header" Target="header5.xml"></Relationship><Relationship Id="rId10" Type="http://schemas.openxmlformats.org/officeDocument/2006/relationships/footer" Target="footer8.xml"></Relationship><Relationship Id="rId11" Type="http://schemas.openxmlformats.org/officeDocument/2006/relationships/theme" Target="theme/theme1.xml"></Relationship></Relationships>
</file>

<file path=word/_rels/header3.xml.rels><?xml version="1.0" encoding="UTF-8"?>
<Relationships xmlns="http://schemas.openxmlformats.org/package/2006/relationships"><Relationship Id="rId1" Type="http://schemas.openxmlformats.org/officeDocument/2006/relationships/image" Target="media/image1.png"></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3</Pages>
  <Paragraphs>0</Paragraphs>
  <Words>0</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佀文Frank</dc:creator>
  <cp:lastModifiedBy/>
  <dcterms:modified xsi:type="dcterms:W3CDTF">2018-04-13T08:57:00Z</dcterms:modified>
</cp:coreProperties>
</file>